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drawings/drawing36.xml" ContentType="application/vnd.openxmlformats-officedocument.drawingml.chartshapes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charts/chart3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charts/chart55.xml" ContentType="application/vnd.openxmlformats-officedocument.drawingml.chart+xml"/>
  <Override PartName="/word/drawings/drawing34.xml" ContentType="application/vnd.openxmlformats-officedocument.drawingml.chartshapes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charts/chart44.xml" ContentType="application/vnd.openxmlformats-officedocument.drawingml.chart+xml"/>
  <Override PartName="/word/charts/chart53.xml" ContentType="application/vnd.openxmlformats-officedocument.drawingml.chart+xml"/>
  <Override PartName="/word/drawings/drawing32.xml" ContentType="application/vnd.openxmlformats-officedocument.drawingml.chartshapes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drawings/drawing30.xml" ContentType="application/vnd.openxmlformats-officedocument.drawingml.chartshapes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Override PartName="/word/theme/themeOverride4.xml" ContentType="application/vnd.openxmlformats-officedocument.themeOverride+xml"/>
  <Override PartName="/word/drawings/drawing9.xml" ContentType="application/vnd.openxmlformats-officedocument.drawingml.chartshapes+xml"/>
  <Override PartName="/word/theme/themeOverride2.xml" ContentType="application/vnd.openxmlformats-officedocument.themeOverride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charts/chart49.xml" ContentType="application/vnd.openxmlformats-officedocument.drawingml.chart+xml"/>
  <Override PartName="/word/drawings/drawing28.xml" ContentType="application/vnd.openxmlformats-officedocument.drawingml.chartshap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charts/chart47.xml" ContentType="application/vnd.openxmlformats-officedocument.drawingml.chart+xml"/>
  <Override PartName="/word/drawings/drawing26.xml" ContentType="application/vnd.openxmlformats-officedocument.drawingml.chartshapes+xml"/>
  <Override PartName="/word/charts/chart58.xml" ContentType="application/vnd.openxmlformats-officedocument.drawingml.chart+xml"/>
  <Override PartName="/word/drawings/drawing35.xml" ContentType="application/vnd.openxmlformats-officedocument.drawingml.chartshap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charts/chart36.xml" ContentType="application/vnd.openxmlformats-officedocument.drawingml.chart+xml"/>
  <Override PartName="/word/charts/chart45.xml" ContentType="application/vnd.openxmlformats-officedocument.drawingml.chart+xml"/>
  <Override PartName="/word/drawings/drawing24.xml" ContentType="application/vnd.openxmlformats-officedocument.drawingml.chartshapes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drawings/drawing33.xml" ContentType="application/vnd.openxmlformats-officedocument.drawingml.chartshapes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charts/chart34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drawings/drawing31.xml" ContentType="application/vnd.openxmlformats-officedocument.drawingml.chartshape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Override PartName="/word/theme/themeOverride3.xml" ContentType="application/vnd.openxmlformats-officedocument.themeOverride+xml"/>
  <Default Extension="wmf" ContentType="image/x-wmf"/>
  <Default Extension="rels" ContentType="application/vnd.openxmlformats-package.relationships+xml"/>
  <Override PartName="/word/drawings/drawing4.xml" ContentType="application/vnd.openxmlformats-officedocument.drawingml.chartshapes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charts/chart39.xml" ContentType="application/vnd.openxmlformats-officedocument.drawingml.chart+xml"/>
  <Override PartName="/word/drawings/drawing27.xml" ContentType="application/vnd.openxmlformats-officedocument.drawingml.chartshapes+xml"/>
  <Override PartName="/word/charts/chart57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F731E0" w:rsidRDefault="002B09E9" w:rsidP="002C261B">
      <w:pPr>
        <w:jc w:val="center"/>
        <w:rPr>
          <w:rFonts w:asciiTheme="minorHAnsi" w:hAnsiTheme="minorHAnsi" w:cs="Calibri"/>
          <w:b/>
          <w:lang w:val="kk-KZ"/>
        </w:rPr>
      </w:pPr>
      <w:r w:rsidRPr="00F731E0">
        <w:rPr>
          <w:rFonts w:asciiTheme="minorHAnsi" w:hAnsiTheme="minorHAnsi" w:cs="Calibri"/>
          <w:b/>
          <w:lang w:val="kk-KZ"/>
        </w:rPr>
        <w:t>Агентство по стратегическому планированию и реформам</w:t>
      </w:r>
      <w:r w:rsidR="002C261B" w:rsidRPr="00F731E0">
        <w:rPr>
          <w:rFonts w:asciiTheme="minorHAnsi" w:hAnsiTheme="minorHAnsi" w:cs="Calibri"/>
          <w:b/>
          <w:lang w:val="kk-KZ"/>
        </w:rPr>
        <w:t xml:space="preserve"> Республики Казахстан</w:t>
      </w:r>
    </w:p>
    <w:p w:rsidR="002C261B" w:rsidRPr="00F731E0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F731E0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F731E0" w:rsidTr="00DF2FF7">
        <w:tc>
          <w:tcPr>
            <w:tcW w:w="4978" w:type="dxa"/>
          </w:tcPr>
          <w:p w:rsidR="002C261B" w:rsidRPr="00F731E0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F731E0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F731E0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F731E0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F731E0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F731E0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F731E0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F731E0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F731E0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F731E0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F731E0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55552B" w:rsidRPr="00F731E0">
        <w:rPr>
          <w:rFonts w:asciiTheme="minorHAnsi" w:hAnsiTheme="minorHAnsi" w:cs="Calibri"/>
          <w:b/>
          <w:sz w:val="30"/>
          <w:szCs w:val="30"/>
          <w:lang w:val="kk-KZ"/>
        </w:rPr>
        <w:t xml:space="preserve">март </w:t>
      </w:r>
      <w:r w:rsidR="002C261B" w:rsidRPr="00F731E0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F731E0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F731E0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F731E0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F731E0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F731E0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F731E0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F731E0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F731E0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F731E0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F731E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731E0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F731E0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F731E0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F731E0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F731E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731E0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F731E0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F731E0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F731E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731E0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F731E0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731E0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F731E0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F731E0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F731E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F731E0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F731E0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731E0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F731E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731E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F731E0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F731E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F731E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F731E0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F731E0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F731E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F731E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F731E0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F731E0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F731E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F731E0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F731E0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F731E0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731E0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F731E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731E0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F731E0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F731E0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F731E0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F731E0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F731E0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731E0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F731E0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731E0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F731E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731E0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F731E0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F731E0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F731E0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F731E0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F731E0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F731E0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F731E0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731E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F84C6A" w:rsidRPr="00F731E0" w:rsidTr="000C0362">
        <w:tc>
          <w:tcPr>
            <w:tcW w:w="563" w:type="dxa"/>
            <w:vAlign w:val="bottom"/>
          </w:tcPr>
          <w:p w:rsidR="000B693E" w:rsidRPr="00F731E0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F731E0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F731E0" w:rsidRDefault="000B693E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 w:rsidR="00321FA4"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5552B" w:rsidRPr="00F731E0" w:rsidTr="000C0362">
        <w:tc>
          <w:tcPr>
            <w:tcW w:w="563" w:type="dxa"/>
            <w:vAlign w:val="bottom"/>
          </w:tcPr>
          <w:p w:rsidR="0055552B" w:rsidRPr="00F731E0" w:rsidRDefault="0055552B" w:rsidP="00D274F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D274F2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</w:p>
        </w:tc>
        <w:tc>
          <w:tcPr>
            <w:tcW w:w="8495" w:type="dxa"/>
            <w:vAlign w:val="bottom"/>
          </w:tcPr>
          <w:p w:rsidR="0055552B" w:rsidRPr="00F731E0" w:rsidRDefault="0055552B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5552B" w:rsidRPr="00F731E0" w:rsidRDefault="00D3219D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14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D274F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D274F2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16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17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18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19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20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21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22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23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23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24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27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28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29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30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31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3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32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33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34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35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6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38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39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40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42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43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44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45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45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47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48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50</w:t>
            </w:r>
          </w:p>
        </w:tc>
      </w:tr>
      <w:tr w:rsidR="009973D0" w:rsidRPr="00F731E0" w:rsidTr="000C0362">
        <w:tc>
          <w:tcPr>
            <w:tcW w:w="563" w:type="dxa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51</w:t>
            </w:r>
          </w:p>
        </w:tc>
      </w:tr>
      <w:tr w:rsidR="009973D0" w:rsidRPr="00F731E0" w:rsidTr="000C0362">
        <w:tc>
          <w:tcPr>
            <w:tcW w:w="9058" w:type="dxa"/>
            <w:gridSpan w:val="2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68</w:t>
            </w:r>
          </w:p>
        </w:tc>
      </w:tr>
      <w:tr w:rsidR="009973D0" w:rsidRPr="00F731E0" w:rsidTr="000C0362">
        <w:tc>
          <w:tcPr>
            <w:tcW w:w="9058" w:type="dxa"/>
            <w:gridSpan w:val="2"/>
            <w:vAlign w:val="bottom"/>
          </w:tcPr>
          <w:p w:rsidR="009973D0" w:rsidRPr="00F731E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F731E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69</w:t>
            </w:r>
          </w:p>
        </w:tc>
      </w:tr>
    </w:tbl>
    <w:p w:rsidR="0028203E" w:rsidRPr="00F731E0" w:rsidRDefault="005F493C" w:rsidP="0028203E">
      <w:pPr>
        <w:pStyle w:val="2"/>
        <w:rPr>
          <w:rFonts w:asciiTheme="minorHAnsi" w:hAnsiTheme="minorHAnsi"/>
          <w:i w:val="0"/>
        </w:rPr>
      </w:pPr>
      <w:r w:rsidRPr="00F731E0">
        <w:rPr>
          <w:rFonts w:asciiTheme="minorHAnsi" w:hAnsiTheme="minorHAnsi" w:cs="Calibri"/>
        </w:rPr>
        <w:br w:type="page"/>
      </w:r>
      <w:r w:rsidR="0028203E" w:rsidRPr="00F731E0">
        <w:rPr>
          <w:rFonts w:asciiTheme="minorHAnsi" w:hAnsiTheme="minorHAnsi"/>
          <w:i w:val="0"/>
        </w:rPr>
        <w:lastRenderedPageBreak/>
        <w:t>1. Основные показатели</w:t>
      </w:r>
    </w:p>
    <w:p w:rsidR="0028203E" w:rsidRPr="00F731E0" w:rsidRDefault="0028203E" w:rsidP="0028203E">
      <w:pPr>
        <w:pStyle w:val="23"/>
        <w:rPr>
          <w:rFonts w:asciiTheme="minorHAnsi" w:hAnsiTheme="minorHAnsi" w:cs="Arial"/>
          <w:szCs w:val="24"/>
        </w:rPr>
      </w:pPr>
      <w:r w:rsidRPr="00F731E0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28203E" w:rsidRPr="00F731E0" w:rsidRDefault="0028203E" w:rsidP="0028203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F731E0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28203E" w:rsidRPr="00F731E0" w:rsidRDefault="0028203E" w:rsidP="0028203E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-марте </w:t>
      </w:r>
      <w:r w:rsidRPr="00F731E0">
        <w:rPr>
          <w:rFonts w:asciiTheme="minorHAnsi" w:hAnsiTheme="minorHAnsi" w:cs="Arial"/>
          <w:sz w:val="18"/>
          <w:szCs w:val="18"/>
        </w:rPr>
        <w:t>2021г. к январю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-марту</w:t>
      </w:r>
      <w:r w:rsidRPr="00F731E0">
        <w:rPr>
          <w:rFonts w:asciiTheme="minorHAnsi" w:hAnsiTheme="minorHAnsi" w:cs="Arial"/>
          <w:sz w:val="18"/>
          <w:szCs w:val="18"/>
        </w:rPr>
        <w:t xml:space="preserve"> 2020. составил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98,2%. </w:t>
      </w:r>
      <w:r w:rsidRPr="00F731E0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28203E" w:rsidRPr="00F731E0" w:rsidRDefault="0028203E" w:rsidP="0028203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F731E0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/>
          <w:b/>
          <w:bCs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феврале </w:t>
      </w:r>
      <w:r w:rsidRPr="00F731E0">
        <w:rPr>
          <w:rFonts w:asciiTheme="minorHAnsi" w:hAnsiTheme="minorHAnsi" w:cs="Arial"/>
          <w:sz w:val="18"/>
          <w:szCs w:val="18"/>
        </w:rPr>
        <w:t>20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21</w:t>
      </w:r>
      <w:r w:rsidRPr="00F731E0">
        <w:rPr>
          <w:rFonts w:asciiTheme="minorHAnsi" w:hAnsiTheme="minorHAnsi" w:cs="Arial"/>
          <w:sz w:val="18"/>
          <w:szCs w:val="18"/>
        </w:rPr>
        <w:t xml:space="preserve">г. составили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122392 </w:t>
      </w:r>
      <w:r w:rsidRPr="00F731E0">
        <w:rPr>
          <w:rFonts w:asciiTheme="minorHAnsi" w:hAnsiTheme="minorHAnsi" w:cs="Arial"/>
          <w:sz w:val="18"/>
          <w:szCs w:val="18"/>
        </w:rPr>
        <w:t>тенге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(предварительные данные),</w:t>
      </w:r>
      <w:r w:rsidRPr="00F731E0">
        <w:rPr>
          <w:rFonts w:asciiTheme="minorHAnsi" w:hAnsiTheme="minorHAnsi" w:cs="Arial"/>
          <w:sz w:val="18"/>
          <w:szCs w:val="18"/>
        </w:rPr>
        <w:t xml:space="preserve"> что на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11</w:t>
      </w:r>
      <w:r w:rsidRPr="00F731E0">
        <w:rPr>
          <w:rFonts w:asciiTheme="minorHAnsi" w:hAnsiTheme="minorHAnsi" w:cs="Arial"/>
          <w:sz w:val="18"/>
          <w:szCs w:val="18"/>
        </w:rPr>
        <w:t xml:space="preserve">%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F731E0">
        <w:rPr>
          <w:rFonts w:asciiTheme="minorHAnsi" w:hAnsiTheme="minorHAnsi" w:cs="Arial"/>
          <w:sz w:val="18"/>
          <w:szCs w:val="18"/>
        </w:rPr>
        <w:t xml:space="preserve">, чем в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феврале </w:t>
      </w:r>
      <w:r w:rsidRPr="00F731E0">
        <w:rPr>
          <w:rFonts w:asciiTheme="minorHAnsi" w:hAnsiTheme="minorHAnsi" w:cs="Arial"/>
          <w:sz w:val="18"/>
          <w:szCs w:val="18"/>
        </w:rPr>
        <w:t>20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20</w:t>
      </w:r>
      <w:r w:rsidRPr="00F731E0">
        <w:rPr>
          <w:rFonts w:asciiTheme="minorHAnsi" w:hAnsiTheme="minorHAnsi" w:cs="Arial"/>
          <w:sz w:val="18"/>
          <w:szCs w:val="18"/>
        </w:rPr>
        <w:t>г</w:t>
      </w:r>
      <w:r w:rsidRPr="00F731E0">
        <w:rPr>
          <w:rFonts w:asciiTheme="minorHAnsi" w:hAnsiTheme="minorHAnsi"/>
          <w:sz w:val="18"/>
          <w:szCs w:val="18"/>
          <w:lang w:val="kk-KZ"/>
        </w:rPr>
        <w:t xml:space="preserve">., реальные денежные доходы за указанный период увеличились на </w:t>
      </w:r>
      <w:r w:rsidRPr="00F731E0">
        <w:rPr>
          <w:rFonts w:asciiTheme="minorHAnsi" w:hAnsiTheme="minorHAnsi"/>
          <w:sz w:val="18"/>
          <w:szCs w:val="18"/>
        </w:rPr>
        <w:t>3</w:t>
      </w:r>
      <w:r w:rsidRPr="00F731E0">
        <w:rPr>
          <w:rFonts w:asciiTheme="minorHAnsi" w:hAnsiTheme="minorHAnsi"/>
          <w:sz w:val="18"/>
          <w:szCs w:val="18"/>
          <w:lang w:val="kk-KZ"/>
        </w:rPr>
        <w:t>,4%.</w:t>
      </w:r>
    </w:p>
    <w:p w:rsidR="0028203E" w:rsidRPr="00F731E0" w:rsidRDefault="0028203E" w:rsidP="0028203E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F731E0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за </w:t>
      </w:r>
      <w:r w:rsidRPr="00F731E0">
        <w:rPr>
          <w:rFonts w:asciiTheme="minorHAnsi" w:hAnsiTheme="minorHAnsi" w:cs="Arial"/>
          <w:sz w:val="18"/>
          <w:szCs w:val="18"/>
          <w:lang w:val="en-US"/>
        </w:rPr>
        <w:t>IV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квартал </w:t>
      </w:r>
      <w:r w:rsidRPr="00F731E0">
        <w:rPr>
          <w:rFonts w:asciiTheme="minorHAnsi" w:hAnsiTheme="minorHAnsi" w:cs="Arial"/>
          <w:sz w:val="18"/>
          <w:szCs w:val="18"/>
        </w:rPr>
        <w:t>2020г. составила 453 тыс. человек. Уровень безработицы составил 4,9% к рабочей силе. Численность лиц, зарегистрированных в органах занятости в качестве безработных, на конец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марта</w:t>
      </w:r>
      <w:r w:rsidRPr="00F731E0">
        <w:rPr>
          <w:rFonts w:asciiTheme="minorHAnsi" w:hAnsiTheme="minorHAnsi" w:cs="Arial"/>
          <w:sz w:val="18"/>
          <w:szCs w:val="18"/>
        </w:rPr>
        <w:t xml:space="preserve"> 2021г. составила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197,8 </w:t>
      </w:r>
      <w:r w:rsidRPr="00F731E0">
        <w:rPr>
          <w:rFonts w:asciiTheme="minorHAnsi" w:hAnsiTheme="minorHAnsi" w:cs="Arial"/>
          <w:sz w:val="18"/>
          <w:szCs w:val="18"/>
        </w:rPr>
        <w:t xml:space="preserve">тыс. человек или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2,2</w:t>
      </w:r>
      <w:r w:rsidRPr="00F731E0">
        <w:rPr>
          <w:rFonts w:asciiTheme="minorHAnsi" w:hAnsiTheme="minorHAnsi" w:cs="Arial"/>
          <w:sz w:val="18"/>
          <w:szCs w:val="18"/>
        </w:rPr>
        <w:t>% к рабочей силе.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 xml:space="preserve">Среднемесячная номинальная заработная плата одного работника по оценке в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марте</w:t>
      </w:r>
      <w:r w:rsidRPr="00F731E0">
        <w:rPr>
          <w:rFonts w:asciiTheme="minorHAnsi" w:hAnsiTheme="minorHAnsi" w:cs="Arial"/>
          <w:sz w:val="18"/>
          <w:szCs w:val="18"/>
        </w:rPr>
        <w:t xml:space="preserve"> 2021г. составила 22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4715</w:t>
      </w:r>
      <w:r w:rsidRPr="00F731E0">
        <w:rPr>
          <w:rFonts w:asciiTheme="minorHAnsi" w:hAnsiTheme="minorHAnsi" w:cs="Arial"/>
          <w:sz w:val="18"/>
          <w:szCs w:val="18"/>
        </w:rPr>
        <w:t xml:space="preserve"> тенге.</w:t>
      </w:r>
    </w:p>
    <w:p w:rsidR="0028203E" w:rsidRPr="00F731E0" w:rsidRDefault="0028203E" w:rsidP="0028203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F731E0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28203E" w:rsidRPr="00F731E0" w:rsidRDefault="0028203E" w:rsidP="0028203E">
      <w:pPr>
        <w:pStyle w:val="a7"/>
        <w:ind w:left="181" w:firstLine="0"/>
        <w:rPr>
          <w:rFonts w:asciiTheme="minorHAnsi" w:hAnsiTheme="minorHAnsi"/>
          <w:sz w:val="18"/>
        </w:rPr>
      </w:pPr>
      <w:r w:rsidRPr="00F731E0">
        <w:rPr>
          <w:rFonts w:asciiTheme="minorHAnsi" w:hAnsiTheme="minorHAnsi"/>
          <w:sz w:val="18"/>
        </w:rPr>
        <w:t>Индекс потребительских цен в марте 2021г. по сравнению с декабрем 2020г. составил 101,9%. Цены на продовольственные товары повысились на 3%, непродовольственные товары – на 1,5%, платные услуги для населения - на 0,9%. Цены предприятий-производителей на промышленную продукцию в марте 2021г. по сравнению сдекабрем 2020г. повысились на 15,1%.</w:t>
      </w:r>
    </w:p>
    <w:p w:rsidR="0028203E" w:rsidRPr="00F731E0" w:rsidRDefault="0028203E" w:rsidP="0028203E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F731E0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>Объем валового внутреннего продукта по оперативным</w:t>
      </w:r>
      <w:r w:rsidRPr="00F731E0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731E0">
        <w:rPr>
          <w:rFonts w:asciiTheme="minorHAnsi" w:hAnsiTheme="minorHAnsi" w:cs="Arial"/>
          <w:sz w:val="18"/>
          <w:szCs w:val="18"/>
        </w:rPr>
        <w:t>данным за январь-декабрь 2020г. составил в текущих ценах 70134,1 млрд. тенге. По сравнению с соответствующим периодом предыдущего года реальный ВВП уменьшился на 2,6%. В структуре ВВП доля производства товаров составила 38,5%, услуг – 55,7%.</w:t>
      </w:r>
    </w:p>
    <w:p w:rsidR="0028203E" w:rsidRPr="00F731E0" w:rsidRDefault="0028203E" w:rsidP="0028203E">
      <w:pPr>
        <w:pStyle w:val="a7"/>
        <w:ind w:left="181" w:firstLine="0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>Объем инвестиций в основной капитал в январе-марте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F731E0">
        <w:rPr>
          <w:rFonts w:asciiTheme="minorHAnsi" w:hAnsiTheme="minorHAnsi" w:cs="Arial"/>
          <w:sz w:val="18"/>
          <w:szCs w:val="18"/>
        </w:rPr>
        <w:t>2021г. составил 2101,2 млрд. тенге, что на 9,6% меньше,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F731E0">
        <w:rPr>
          <w:rFonts w:asciiTheme="minorHAnsi" w:hAnsiTheme="minorHAnsi" w:cs="Arial"/>
          <w:sz w:val="18"/>
          <w:szCs w:val="18"/>
        </w:rPr>
        <w:t>чем в январе-марте 2020г.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F731E0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апреля</w:t>
      </w:r>
      <w:r w:rsidRPr="00F731E0">
        <w:rPr>
          <w:rFonts w:asciiTheme="minorHAnsi" w:hAnsiTheme="minorHAnsi" w:cs="Arial"/>
          <w:sz w:val="18"/>
          <w:szCs w:val="18"/>
        </w:rPr>
        <w:t xml:space="preserve"> 202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1</w:t>
      </w:r>
      <w:r w:rsidRPr="00F731E0">
        <w:rPr>
          <w:rFonts w:asciiTheme="minorHAnsi" w:hAnsiTheme="minorHAnsi" w:cs="Arial"/>
          <w:sz w:val="18"/>
          <w:szCs w:val="18"/>
        </w:rPr>
        <w:t>г. составило 463854единиц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ы</w:t>
      </w:r>
      <w:r w:rsidRPr="00F731E0">
        <w:rPr>
          <w:rFonts w:asciiTheme="minorHAnsi" w:hAnsiTheme="minorHAnsi" w:cs="Arial"/>
          <w:sz w:val="18"/>
          <w:szCs w:val="18"/>
        </w:rPr>
        <w:t xml:space="preserve"> и увеличилось по сравнению с соответствующим периодом предыдущего года на 3%, в том числе 455251единиц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а</w:t>
      </w:r>
      <w:r w:rsidRPr="00F731E0">
        <w:rPr>
          <w:rFonts w:asciiTheme="minorHAnsi" w:hAnsiTheme="minorHAnsi" w:cs="Arial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337111, среди которых малые предприятия (менее 100 человек) составляют 328730единиц.</w:t>
      </w:r>
    </w:p>
    <w:p w:rsidR="0028203E" w:rsidRPr="00F731E0" w:rsidRDefault="0028203E" w:rsidP="0028203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F731E0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28203E" w:rsidRPr="00F731E0" w:rsidRDefault="0028203E" w:rsidP="0028203E">
      <w:pPr>
        <w:ind w:firstLine="142"/>
        <w:jc w:val="both"/>
        <w:rPr>
          <w:rFonts w:asciiTheme="minorHAnsi" w:hAnsiTheme="minorHAnsi"/>
          <w:sz w:val="18"/>
          <w:szCs w:val="18"/>
          <w:lang w:val="kk-KZ"/>
        </w:rPr>
      </w:pPr>
      <w:r w:rsidRPr="00F731E0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F731E0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731E0">
        <w:rPr>
          <w:rFonts w:asciiTheme="minorHAnsi" w:hAnsiTheme="minorHAnsi"/>
          <w:sz w:val="18"/>
          <w:szCs w:val="18"/>
        </w:rPr>
        <w:t>в январе-марте 2021г. составил 97,3%.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F731E0">
        <w:rPr>
          <w:rFonts w:asciiTheme="minorHAnsi" w:hAnsiTheme="minorHAnsi"/>
          <w:sz w:val="18"/>
          <w:szCs w:val="18"/>
        </w:rPr>
        <w:t xml:space="preserve">Объем розничной торговли за январь-март 2021г. </w:t>
      </w:r>
      <w:r w:rsidRPr="00F731E0">
        <w:rPr>
          <w:rFonts w:asciiTheme="minorHAnsi" w:hAnsiTheme="minorHAnsi"/>
          <w:sz w:val="18"/>
          <w:szCs w:val="18"/>
          <w:lang w:val="kk-KZ"/>
        </w:rPr>
        <w:t xml:space="preserve">составил </w:t>
      </w:r>
      <w:r w:rsidRPr="00F731E0">
        <w:rPr>
          <w:rFonts w:asciiTheme="minorHAnsi" w:hAnsiTheme="minorHAnsi"/>
          <w:sz w:val="18"/>
          <w:szCs w:val="18"/>
        </w:rPr>
        <w:t xml:space="preserve">2523,6 </w:t>
      </w:r>
      <w:r w:rsidRPr="00F731E0">
        <w:rPr>
          <w:rFonts w:asciiTheme="minorHAnsi" w:hAnsiTheme="minorHAnsi"/>
          <w:sz w:val="18"/>
          <w:szCs w:val="18"/>
          <w:lang w:val="kk-KZ"/>
        </w:rPr>
        <w:t>млрд. тенге или 98,8% к уровню соответствующего периода 2020г. (в сопоставимых ценах).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F731E0">
        <w:rPr>
          <w:rFonts w:asciiTheme="minorHAnsi" w:hAnsiTheme="minorHAnsi"/>
          <w:sz w:val="18"/>
          <w:szCs w:val="18"/>
        </w:rPr>
        <w:t xml:space="preserve">Объем оптовой торговли за январь-март 2021г. составил 5139,1 млрд. тенге или </w:t>
      </w:r>
      <w:r w:rsidRPr="00F731E0">
        <w:rPr>
          <w:rFonts w:asciiTheme="minorHAnsi" w:hAnsiTheme="minorHAnsi"/>
          <w:sz w:val="18"/>
          <w:szCs w:val="18"/>
          <w:lang w:val="kk-KZ"/>
        </w:rPr>
        <w:t>99,5</w:t>
      </w:r>
      <w:r w:rsidRPr="00F731E0">
        <w:rPr>
          <w:rFonts w:asciiTheme="minorHAnsi" w:hAnsiTheme="minorHAnsi"/>
          <w:sz w:val="18"/>
          <w:szCs w:val="18"/>
        </w:rPr>
        <w:t>% к уровню соответствующего периода 2020</w:t>
      </w:r>
      <w:r w:rsidRPr="00F731E0">
        <w:rPr>
          <w:rFonts w:asciiTheme="minorHAnsi" w:hAnsiTheme="minorHAnsi"/>
          <w:sz w:val="18"/>
          <w:szCs w:val="18"/>
          <w:lang w:val="kk-KZ"/>
        </w:rPr>
        <w:t>г.</w:t>
      </w:r>
      <w:r w:rsidRPr="00F731E0">
        <w:rPr>
          <w:rFonts w:asciiTheme="minorHAnsi" w:hAnsiTheme="minorHAnsi"/>
          <w:sz w:val="18"/>
          <w:szCs w:val="18"/>
        </w:rPr>
        <w:t xml:space="preserve"> (в сопоставимых ценах).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F731E0">
        <w:rPr>
          <w:rFonts w:asciiTheme="minorHAnsi" w:hAnsiTheme="minorHAnsi" w:cs="Arial"/>
          <w:sz w:val="18"/>
          <w:szCs w:val="18"/>
        </w:rPr>
        <w:t>Внешнеторговый оборот Казахстана в январе-феврале 2021г. составил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11830,5 </w:t>
      </w:r>
      <w:r w:rsidRPr="00F731E0">
        <w:rPr>
          <w:rFonts w:asciiTheme="minorHAnsi" w:hAnsiTheme="minorHAnsi" w:cs="Arial"/>
          <w:sz w:val="18"/>
          <w:szCs w:val="18"/>
        </w:rPr>
        <w:t xml:space="preserve">млн. долларов CША и по сравнению с январем-февралем 2020г.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уменьшился</w:t>
      </w:r>
      <w:r w:rsidRPr="00F731E0">
        <w:rPr>
          <w:rFonts w:asciiTheme="minorHAnsi" w:hAnsiTheme="minorHAnsi" w:cs="Arial"/>
          <w:sz w:val="18"/>
          <w:szCs w:val="18"/>
        </w:rPr>
        <w:t xml:space="preserve"> на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17,1%, </w:t>
      </w:r>
      <w:r w:rsidRPr="00F731E0">
        <w:rPr>
          <w:rFonts w:asciiTheme="minorHAnsi" w:hAnsiTheme="minorHAnsi" w:cs="Arial"/>
          <w:sz w:val="18"/>
          <w:szCs w:val="18"/>
        </w:rPr>
        <w:t xml:space="preserve">в том числе экспорт –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7081,8 </w:t>
      </w:r>
      <w:r w:rsidRPr="00F731E0">
        <w:rPr>
          <w:rFonts w:asciiTheme="minorHAnsi" w:hAnsiTheme="minorHAnsi" w:cs="Arial"/>
          <w:sz w:val="18"/>
          <w:szCs w:val="18"/>
        </w:rPr>
        <w:t>млн. долларов США(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на 24,8</w:t>
      </w:r>
      <w:r w:rsidRPr="00F731E0">
        <w:rPr>
          <w:rFonts w:asciiTheme="minorHAnsi" w:hAnsiTheme="minorHAnsi" w:cs="Arial"/>
          <w:sz w:val="18"/>
          <w:szCs w:val="18"/>
        </w:rPr>
        <w:t xml:space="preserve">%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F731E0">
        <w:rPr>
          <w:rFonts w:asciiTheme="minorHAnsi" w:hAnsiTheme="minorHAnsi" w:cs="Arial"/>
          <w:sz w:val="18"/>
          <w:szCs w:val="18"/>
        </w:rPr>
        <w:t xml:space="preserve">), импорт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4748,7 </w:t>
      </w:r>
      <w:r w:rsidRPr="00F731E0">
        <w:rPr>
          <w:rFonts w:asciiTheme="minorHAnsi" w:hAnsiTheme="minorHAnsi" w:cs="Arial"/>
          <w:sz w:val="18"/>
          <w:szCs w:val="18"/>
        </w:rPr>
        <w:t xml:space="preserve">млн. долларов США (на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2,1</w:t>
      </w:r>
      <w:r w:rsidRPr="00F731E0">
        <w:rPr>
          <w:rFonts w:asciiTheme="minorHAnsi" w:hAnsiTheme="minorHAnsi" w:cs="Arial"/>
          <w:sz w:val="18"/>
          <w:szCs w:val="18"/>
        </w:rPr>
        <w:t xml:space="preserve">%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F731E0">
        <w:rPr>
          <w:rFonts w:asciiTheme="minorHAnsi" w:hAnsiTheme="minorHAnsi" w:cs="Arial"/>
          <w:sz w:val="18"/>
          <w:szCs w:val="18"/>
        </w:rPr>
        <w:t>).</w:t>
      </w:r>
    </w:p>
    <w:p w:rsidR="0028203E" w:rsidRPr="00F731E0" w:rsidRDefault="0028203E" w:rsidP="0028203E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F731E0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28203E" w:rsidRPr="00F731E0" w:rsidRDefault="0028203E" w:rsidP="0028203E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>Объем промышленного производства в янв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аре-марте </w:t>
      </w:r>
      <w:r w:rsidRPr="00F731E0">
        <w:rPr>
          <w:rFonts w:asciiTheme="minorHAnsi" w:hAnsiTheme="minorHAnsi" w:cs="Arial"/>
          <w:sz w:val="18"/>
          <w:szCs w:val="18"/>
        </w:rPr>
        <w:t>2021г. составил 8097</w:t>
      </w:r>
      <w:r w:rsidR="00A010AF">
        <w:rPr>
          <w:rFonts w:asciiTheme="minorHAnsi" w:hAnsiTheme="minorHAnsi" w:cs="Arial"/>
          <w:sz w:val="18"/>
          <w:szCs w:val="18"/>
        </w:rPr>
        <w:t>,3</w:t>
      </w:r>
      <w:r w:rsidRPr="00F731E0">
        <w:rPr>
          <w:rFonts w:asciiTheme="minorHAnsi" w:hAnsiTheme="minorHAnsi" w:cs="Arial"/>
          <w:sz w:val="18"/>
          <w:szCs w:val="18"/>
        </w:rPr>
        <w:t xml:space="preserve"> млрд. тенге, что на </w:t>
      </w:r>
      <w:r w:rsidR="00797C9C" w:rsidRPr="00F731E0">
        <w:rPr>
          <w:rFonts w:asciiTheme="minorHAnsi" w:hAnsiTheme="minorHAnsi" w:cs="Arial"/>
          <w:sz w:val="18"/>
          <w:szCs w:val="18"/>
          <w:lang w:val="kk-KZ"/>
        </w:rPr>
        <w:t>0,</w:t>
      </w:r>
      <w:r w:rsidRPr="00F731E0">
        <w:rPr>
          <w:rFonts w:asciiTheme="minorHAnsi" w:hAnsiTheme="minorHAnsi" w:cs="Arial"/>
          <w:sz w:val="18"/>
          <w:szCs w:val="18"/>
        </w:rPr>
        <w:t xml:space="preserve">1% больше, чем в январе-марте 2020г. Отмечается рост в обрабатывающей промышленности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(</w:t>
      </w:r>
      <w:r w:rsidRPr="00F731E0">
        <w:rPr>
          <w:rFonts w:asciiTheme="minorHAnsi" w:hAnsiTheme="minorHAnsi" w:cs="Arial"/>
          <w:sz w:val="18"/>
          <w:szCs w:val="18"/>
        </w:rPr>
        <w:t xml:space="preserve">на 7,5%),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в</w:t>
      </w:r>
      <w:r w:rsidRPr="00F731E0">
        <w:rPr>
          <w:rFonts w:asciiTheme="minorHAnsi" w:hAnsiTheme="minorHAnsi" w:cs="Arial"/>
          <w:sz w:val="18"/>
          <w:szCs w:val="18"/>
        </w:rPr>
        <w:t xml:space="preserve"> снабжении  электроэнергией, газом, паром, горячей водой и кондиционированным воздухом (на 4,9%),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в</w:t>
      </w:r>
      <w:r w:rsidRPr="00F731E0">
        <w:rPr>
          <w:rFonts w:asciiTheme="minorHAnsi" w:hAnsiTheme="minorHAnsi" w:cs="Arial"/>
          <w:sz w:val="18"/>
          <w:szCs w:val="18"/>
        </w:rPr>
        <w:t xml:space="preserve"> водоснабжении, сборе, обработке и удалении отходов, деятельности по ликвидации загрязнении производства (на 8,6%).Снижение зафиксировано в горнодобывающей промышленности и разработке карьеров (на 6,9%). </w:t>
      </w:r>
    </w:p>
    <w:p w:rsidR="0028203E" w:rsidRPr="00F731E0" w:rsidRDefault="0028203E" w:rsidP="0028203E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 xml:space="preserve">Объем валового выпуска продукции (услуг) сельского, лесного и рыбного хозяйства в январе-марте 2021г. составил </w:t>
      </w:r>
      <w:r w:rsidRPr="00F731E0">
        <w:rPr>
          <w:rFonts w:asciiTheme="minorHAnsi" w:hAnsiTheme="minorHAnsi" w:cs="Arial"/>
          <w:sz w:val="18"/>
          <w:szCs w:val="18"/>
        </w:rPr>
        <w:br/>
        <w:t>591,3 млрд. тенге, что на 2,8% больше чем в январе-марте 2020г.</w:t>
      </w:r>
    </w:p>
    <w:p w:rsidR="0028203E" w:rsidRPr="00F731E0" w:rsidRDefault="0028203E" w:rsidP="0028203E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>Объем строительных работ (услуг) в январе-марте 2021г. составил 514,1 млрд. тенге, что на 13,1% больше чем в январе-марте 2020г.</w:t>
      </w:r>
    </w:p>
    <w:p w:rsidR="0028203E" w:rsidRPr="00F731E0" w:rsidRDefault="0028203E" w:rsidP="0028203E">
      <w:pPr>
        <w:pStyle w:val="ac"/>
        <w:ind w:left="181"/>
        <w:jc w:val="both"/>
        <w:rPr>
          <w:rFonts w:asciiTheme="minorHAnsi" w:hAnsiTheme="minorHAnsi"/>
          <w:sz w:val="18"/>
          <w:szCs w:val="18"/>
          <w:lang w:val="kk-KZ"/>
        </w:rPr>
      </w:pP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F731E0">
        <w:rPr>
          <w:rFonts w:asciiTheme="minorHAnsi" w:hAnsiTheme="minorHAnsi"/>
          <w:sz w:val="18"/>
          <w:szCs w:val="18"/>
        </w:rPr>
        <w:t xml:space="preserve">«Транспорт и </w:t>
      </w:r>
      <w:r w:rsidRPr="00F731E0">
        <w:rPr>
          <w:rFonts w:asciiTheme="minorHAnsi" w:hAnsiTheme="minorHAnsi"/>
          <w:sz w:val="18"/>
          <w:szCs w:val="18"/>
          <w:lang w:val="kk-KZ"/>
        </w:rPr>
        <w:t>складирование</w:t>
      </w:r>
      <w:r w:rsidRPr="00F731E0">
        <w:rPr>
          <w:rFonts w:asciiTheme="minorHAnsi" w:hAnsiTheme="minorHAnsi"/>
          <w:sz w:val="18"/>
          <w:szCs w:val="18"/>
        </w:rPr>
        <w:t>»</w:t>
      </w:r>
      <w:r w:rsidRPr="00F731E0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731E0">
        <w:rPr>
          <w:rFonts w:asciiTheme="minorHAnsi" w:hAnsiTheme="minorHAnsi"/>
          <w:sz w:val="18"/>
          <w:szCs w:val="18"/>
        </w:rPr>
        <w:t xml:space="preserve">в январе-марте 2021г. составил </w:t>
      </w:r>
      <w:r w:rsidRPr="00F731E0">
        <w:rPr>
          <w:rFonts w:asciiTheme="minorHAnsi" w:hAnsiTheme="minorHAnsi" w:cs="Arial"/>
          <w:sz w:val="18"/>
          <w:szCs w:val="18"/>
        </w:rPr>
        <w:t>82,6</w:t>
      </w:r>
      <w:r w:rsidRPr="00F731E0">
        <w:rPr>
          <w:rFonts w:asciiTheme="minorHAnsi" w:hAnsiTheme="minorHAnsi"/>
          <w:sz w:val="18"/>
          <w:szCs w:val="18"/>
        </w:rPr>
        <w:t>%.</w:t>
      </w:r>
    </w:p>
    <w:p w:rsidR="0028203E" w:rsidRPr="00F731E0" w:rsidRDefault="0028203E" w:rsidP="0028203E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>Объем грузооборота в январе-марте 2021г. составил 133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F731E0">
        <w:rPr>
          <w:rFonts w:asciiTheme="minorHAnsi" w:hAnsiTheme="minorHAnsi" w:cs="Arial"/>
          <w:sz w:val="18"/>
          <w:szCs w:val="18"/>
        </w:rPr>
        <w:t>млрд. т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-</w:t>
      </w:r>
      <w:r w:rsidRPr="00F731E0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3,3</w:t>
      </w:r>
      <w:r w:rsidRPr="00F731E0">
        <w:rPr>
          <w:rFonts w:asciiTheme="minorHAnsi" w:hAnsiTheme="minorHAnsi" w:cs="Arial"/>
          <w:sz w:val="18"/>
          <w:szCs w:val="18"/>
        </w:rPr>
        <w:t>% по сравнению с январем-мартом 2020г. Объем пассажирооборота составил 19,2 млрд. п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-</w:t>
      </w:r>
      <w:r w:rsidRPr="00F731E0">
        <w:rPr>
          <w:rFonts w:asciiTheme="minorHAnsi" w:hAnsiTheme="minorHAnsi" w:cs="Arial"/>
          <w:sz w:val="18"/>
          <w:szCs w:val="18"/>
        </w:rPr>
        <w:t>км и уменьшился на 70,6%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28203E" w:rsidRPr="00F731E0" w:rsidRDefault="0028203E" w:rsidP="0028203E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F731E0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28203E" w:rsidRPr="00F731E0" w:rsidRDefault="0028203E" w:rsidP="0028203E">
      <w:pPr>
        <w:pStyle w:val="a7"/>
        <w:ind w:left="142" w:firstLine="0"/>
        <w:rPr>
          <w:rFonts w:asciiTheme="minorHAnsi" w:hAnsiTheme="minorHAnsi"/>
          <w:sz w:val="18"/>
          <w:szCs w:val="18"/>
          <w:lang w:val="kk-KZ"/>
        </w:rPr>
      </w:pPr>
      <w:r w:rsidRPr="00F731E0">
        <w:rPr>
          <w:rFonts w:asciiTheme="minorHAnsi" w:hAnsiTheme="minorHAnsi"/>
          <w:sz w:val="18"/>
          <w:szCs w:val="18"/>
        </w:rPr>
        <w:t xml:space="preserve">По данным Министерства финансов Республики Казахстан по состоянию на 1 </w:t>
      </w:r>
      <w:r w:rsidRPr="00F731E0">
        <w:rPr>
          <w:rFonts w:asciiTheme="minorHAnsi" w:hAnsiTheme="minorHAnsi"/>
          <w:sz w:val="18"/>
          <w:szCs w:val="18"/>
          <w:lang w:val="kk-KZ"/>
        </w:rPr>
        <w:t>марта</w:t>
      </w:r>
      <w:r w:rsidRPr="00F731E0">
        <w:rPr>
          <w:rFonts w:asciiTheme="minorHAnsi" w:hAnsiTheme="minorHAnsi"/>
          <w:sz w:val="18"/>
          <w:szCs w:val="18"/>
        </w:rPr>
        <w:t xml:space="preserve"> 2021г. доходы государственного бюджета составили 2228,2 млрд.тенге или 16,1% по отношению к исполняемому бюджету. Исполнение бюджета по затратам составило 2625,2 млрд. тенге или 16,1% к исполняемому бюджету. По сравнению с соответствующим периодом 2020г</w:t>
      </w:r>
      <w:r w:rsidRPr="00F731E0">
        <w:rPr>
          <w:rFonts w:asciiTheme="minorHAnsi" w:hAnsiTheme="minorHAnsi"/>
          <w:sz w:val="18"/>
          <w:szCs w:val="18"/>
          <w:lang w:val="kk-KZ"/>
        </w:rPr>
        <w:t>.</w:t>
      </w:r>
      <w:r w:rsidRPr="00F731E0">
        <w:rPr>
          <w:rFonts w:asciiTheme="minorHAnsi" w:hAnsiTheme="minorHAnsi"/>
          <w:sz w:val="18"/>
          <w:szCs w:val="18"/>
        </w:rPr>
        <w:t xml:space="preserve"> доходы уменьшились на 9,7%, затраты увеличились на 20%. Дефицит бюджета (с учетом чистого бюджетного кредитования и сальдо по операциям с финансовыми активами) сформировался на уровне -489</w:t>
      </w:r>
      <w:r w:rsidRPr="00F731E0">
        <w:rPr>
          <w:rFonts w:asciiTheme="minorHAnsi" w:hAnsiTheme="minorHAnsi"/>
          <w:sz w:val="18"/>
          <w:szCs w:val="18"/>
          <w:lang w:val="kk-KZ"/>
        </w:rPr>
        <w:t>,5</w:t>
      </w:r>
      <w:r w:rsidRPr="00F731E0">
        <w:rPr>
          <w:rFonts w:asciiTheme="minorHAnsi" w:hAnsiTheme="minorHAnsi"/>
          <w:sz w:val="18"/>
          <w:szCs w:val="18"/>
        </w:rPr>
        <w:t xml:space="preserve"> млрд. тенге.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>Кредитные вложения БВУ в отрасли экономики на конец февраля 2021г. составили 14552,4 млрд. тенге и увеличились по сравнению с соответствующим периодом прошлого года 5,4%. В общей сумме кредитов удельный вес долгосрочных кредитов составил 85,4%, кредитов в иностранной валюте 12,3%. Объем депозитов в депозитных организациях составил 22547,2 млрд. тенге, что на 21,4% больше, чем в соответствующем месяце прошлого года, депозиты физических лиц составили 11188,5 млрд. тенге и увеличились на 19,1%.</w:t>
      </w:r>
    </w:p>
    <w:p w:rsidR="0028203E" w:rsidRPr="00F731E0" w:rsidRDefault="0028203E" w:rsidP="0028203E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F731E0">
        <w:rPr>
          <w:rFonts w:asciiTheme="minorHAnsi" w:hAnsiTheme="minorHAnsi"/>
          <w:sz w:val="18"/>
          <w:szCs w:val="18"/>
          <w:lang w:val="en-US"/>
        </w:rPr>
        <w:t>IV</w:t>
      </w:r>
      <w:r w:rsidRPr="00F731E0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F731E0">
        <w:rPr>
          <w:rFonts w:asciiTheme="minorHAnsi" w:hAnsiTheme="minorHAnsi"/>
          <w:sz w:val="18"/>
          <w:szCs w:val="18"/>
        </w:rPr>
        <w:t xml:space="preserve">квартал 2020г. определился как прибыль в сумме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>2436,7</w:t>
      </w:r>
      <w:r w:rsidRPr="00F731E0">
        <w:rPr>
          <w:rFonts w:asciiTheme="minorHAnsi" w:hAnsiTheme="minorHAnsi"/>
          <w:sz w:val="18"/>
          <w:szCs w:val="18"/>
        </w:rPr>
        <w:t xml:space="preserve"> млрд. тенге. Уровень рентабельности (убыточности) составил 18,4%. Доля убыточных предприятий, среди общего числа отчитавшихся, составила </w:t>
      </w:r>
      <w:r w:rsidRPr="00F731E0">
        <w:rPr>
          <w:rFonts w:asciiTheme="minorHAnsi" w:hAnsiTheme="minorHAnsi" w:cs="Calibri"/>
          <w:sz w:val="16"/>
          <w:szCs w:val="16"/>
        </w:rPr>
        <w:t>33,9</w:t>
      </w:r>
      <w:r w:rsidRPr="00F731E0">
        <w:rPr>
          <w:rFonts w:asciiTheme="minorHAnsi" w:hAnsiTheme="minorHAnsi"/>
          <w:sz w:val="18"/>
          <w:szCs w:val="18"/>
        </w:rPr>
        <w:t>%.</w:t>
      </w:r>
    </w:p>
    <w:p w:rsidR="0028203E" w:rsidRPr="00F731E0" w:rsidRDefault="0028203E" w:rsidP="0028203E">
      <w:pPr>
        <w:pStyle w:val="aff5"/>
        <w:rPr>
          <w:rFonts w:asciiTheme="minorHAnsi" w:hAnsiTheme="minorHAnsi" w:cs="Arial"/>
          <w:sz w:val="20"/>
          <w:szCs w:val="20"/>
        </w:rPr>
      </w:pPr>
      <w:r w:rsidRPr="00F731E0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28203E" w:rsidRPr="00F731E0" w:rsidRDefault="0028203E" w:rsidP="0028203E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F731E0">
        <w:rPr>
          <w:rFonts w:asciiTheme="minorHAnsi" w:hAnsiTheme="minorHAnsi" w:cs="Arial"/>
          <w:sz w:val="16"/>
          <w:szCs w:val="16"/>
          <w:lang w:val="kk-KZ"/>
        </w:rPr>
        <w:t>Февраль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28203E" w:rsidRPr="00F731E0" w:rsidTr="00DA2CEE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Январь-февраль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F731E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Февраль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Январь-февраль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F731E0">
              <w:rPr>
                <w:rFonts w:asciiTheme="minorHAnsi" w:hAnsiTheme="minorHAnsi"/>
                <w:szCs w:val="16"/>
              </w:rPr>
              <w:t>г. к январю-февралю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>Февраль 2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021г. к февралю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Февраль 2021г. к январю 2021г., в %</w:t>
            </w:r>
          </w:p>
        </w:tc>
      </w:tr>
      <w:tr w:rsidR="0028203E" w:rsidRPr="00F731E0" w:rsidTr="00DA2CEE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F731E0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F731E0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18 917 184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65 744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31 587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101,6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92,5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23 664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11 186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104,2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89,6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1 398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772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44,4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46,4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123,3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3 422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1 887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63,3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69,5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122,9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941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513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76,0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84,8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119,9</w:t>
            </w:r>
          </w:p>
        </w:tc>
      </w:tr>
      <w:tr w:rsidR="0028203E" w:rsidRPr="00F731E0" w:rsidTr="00DA2CEE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511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269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71,0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67,4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90,0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32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270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16 314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82,6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84,2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102,2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82,8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bCs/>
                <w:sz w:val="16"/>
                <w:szCs w:val="16"/>
              </w:rPr>
              <w:t xml:space="preserve">244 662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122 392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110,9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111,0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100,1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103,3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99,4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en-US"/>
              </w:rPr>
              <w:t>34</w:t>
            </w:r>
            <w:r w:rsidRPr="00F731E0">
              <w:rPr>
                <w:rFonts w:asciiTheme="minorHAnsi" w:hAnsiTheme="minorHAnsi"/>
              </w:rPr>
              <w:t xml:space="preserve"> </w:t>
            </w:r>
            <w:r w:rsidRPr="00F731E0">
              <w:rPr>
                <w:rFonts w:asciiTheme="minorHAnsi" w:hAnsiTheme="minorHAnsi"/>
                <w:lang w:val="en-US"/>
              </w:rPr>
              <w:t>228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113,1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en-US"/>
              </w:rPr>
              <w:t>101,1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28203E" w:rsidRPr="00F731E0" w:rsidTr="00DA2CEE">
        <w:trPr>
          <w:trHeight w:val="68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192,0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137,2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111,5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F731E0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F731E0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F731E0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222 737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223 213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100,4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F731E0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99,7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103,1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>116,0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>116,4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>101,2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>100,6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100,9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Arial"/>
                <w:szCs w:val="16"/>
              </w:rPr>
              <w:t>почтовые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Arial"/>
                <w:szCs w:val="16"/>
              </w:rPr>
              <w:t>курьерские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F731E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100,9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F731E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28203E" w:rsidRPr="00F731E0" w:rsidTr="00DA2CEE">
        <w:trPr>
          <w:trHeight w:val="178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3,9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</w:tr>
      <w:tr w:rsidR="0028203E" w:rsidRPr="00F731E0" w:rsidTr="00DA2CEE">
        <w:trPr>
          <w:trHeight w:val="64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9 587,8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4 936,2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105,1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(оперативные данные, январь-декабрь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70 134,1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1 191,3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619,9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79,7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77,2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107,7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Розничн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F731E0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1 601,2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811,8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F731E0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11 830,5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6 463,2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82,9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89,7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120,4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7 081,8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3 816,9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75,2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78,1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116,9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4 748,7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2 646,3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114,1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125,9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lastRenderedPageBreak/>
              <w:t>Объем промышленной продукции (товаров, услуг),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5 133,0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2 697,6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</w:tr>
      <w:tr w:rsidR="0028203E" w:rsidRPr="00F731E0" w:rsidTr="00DA2CEE">
        <w:trPr>
          <w:trHeight w:val="54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345,5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175,0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99,9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226,8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148,5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188,5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548,1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265,9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94,2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42,0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92,2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117,1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123,0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111,3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155,3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76,9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109,4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109,6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98,0</w:t>
            </w:r>
          </w:p>
        </w:tc>
      </w:tr>
      <w:tr w:rsidR="0028203E" w:rsidRPr="00F731E0" w:rsidTr="00DA2CEE">
        <w:trPr>
          <w:trHeight w:val="74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25 293,9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121,6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99,6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2 746,7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124,0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101,1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22 547,2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121,4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99,4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11 188,5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119,1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104,3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14 552,4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105,4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99,7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12 426,4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104,8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99,3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F731E0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январ</w:t>
            </w:r>
            <w:r w:rsidRPr="00F731E0">
              <w:rPr>
                <w:rFonts w:asciiTheme="minorHAnsi" w:hAnsiTheme="minorHAns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10 704,9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января</w:t>
            </w:r>
            <w:r w:rsidRPr="00F731E0">
              <w:rPr>
                <w:rFonts w:asciiTheme="minorHAnsi" w:hAnsiTheme="minorHAns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54 262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28203E" w:rsidRPr="00F731E0" w:rsidRDefault="0028203E" w:rsidP="0028203E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F731E0">
        <w:rPr>
          <w:rFonts w:asciiTheme="minorHAnsi" w:hAnsiTheme="minorHAnsi" w:cs="Arial"/>
          <w:sz w:val="16"/>
          <w:szCs w:val="16"/>
          <w:lang w:val="kk-KZ"/>
        </w:rPr>
        <w:t>Март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28203E" w:rsidRPr="00F731E0" w:rsidTr="00DA2CEE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F731E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Март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F731E0">
              <w:rPr>
                <w:rFonts w:asciiTheme="minorHAnsi" w:hAnsiTheme="minorHAnsi"/>
                <w:szCs w:val="16"/>
              </w:rPr>
              <w:t>г. к январю-марту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>Март 2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021г. к марту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203E" w:rsidRPr="00F731E0" w:rsidRDefault="0028203E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Март2021г. к февралю 2021г., в %</w:t>
            </w:r>
          </w:p>
        </w:tc>
      </w:tr>
      <w:tr w:rsidR="0028203E" w:rsidRPr="00F731E0" w:rsidTr="00DA2CEE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F731E0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F731E0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34 488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112,2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100,8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28203E" w:rsidRPr="00F731E0" w:rsidTr="00DA2CEE">
        <w:trPr>
          <w:trHeight w:val="68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197,8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132,0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103,0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F731E0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F731E0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F731E0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223 396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224 715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F731E0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100,1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100,6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106,2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lastRenderedPageBreak/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 xml:space="preserve">    116,1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 xml:space="preserve">    116,4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>100,7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lang w:val="kk-KZ"/>
              </w:rPr>
              <w:t>100,8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105,6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101,0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101,9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Arial"/>
                <w:szCs w:val="16"/>
              </w:rPr>
              <w:t>почтовые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Arial"/>
                <w:szCs w:val="16"/>
              </w:rPr>
              <w:t>курьерские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F731E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F731E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28203E" w:rsidRPr="00F731E0" w:rsidTr="00DA2CEE">
        <w:trPr>
          <w:trHeight w:val="178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Fonts w:asciiTheme="minorHAnsi" w:hAnsiTheme="minorHAnsi"/>
                <w:sz w:val="16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highlight w:val="yellow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15 279,0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5 691,2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111,3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2 101,2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909,9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145,8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Розничн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F731E0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2 523,6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922,4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98,8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112,7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F731E0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F731E0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</w:t>
            </w:r>
            <w:r w:rsidR="00B90DD0">
              <w:rPr>
                <w:rFonts w:asciiTheme="minorHAnsi" w:hAnsiTheme="minorHAnsi" w:cs="Arial"/>
                <w:sz w:val="16"/>
                <w:szCs w:val="16"/>
              </w:rPr>
              <w:t> </w:t>
            </w:r>
            <w:r w:rsidRPr="00F731E0">
              <w:rPr>
                <w:rFonts w:asciiTheme="minorHAnsi" w:hAnsiTheme="minorHAnsi" w:cs="Arial"/>
                <w:sz w:val="16"/>
                <w:szCs w:val="16"/>
              </w:rPr>
              <w:t>097</w:t>
            </w:r>
            <w:r w:rsidR="00B90DD0">
              <w:rPr>
                <w:rFonts w:asciiTheme="minorHAnsi" w:hAnsiTheme="minorHAnsi" w:cs="Arial"/>
                <w:sz w:val="16"/>
                <w:szCs w:val="16"/>
              </w:rPr>
              <w:t>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</w:t>
            </w:r>
            <w:r w:rsidR="00B90DD0">
              <w:rPr>
                <w:rFonts w:asciiTheme="minorHAnsi" w:hAnsiTheme="minorHAnsi"/>
                <w:sz w:val="16"/>
                <w:szCs w:val="16"/>
                <w:lang w:val="kk-KZ"/>
              </w:rPr>
              <w:t> </w:t>
            </w: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964</w:t>
            </w:r>
            <w:r w:rsidR="00B90DD0">
              <w:rPr>
                <w:rFonts w:asciiTheme="minorHAnsi" w:hAnsiTheme="minorHAnsi"/>
                <w:sz w:val="16"/>
                <w:szCs w:val="16"/>
                <w:lang w:val="kk-KZ"/>
              </w:rPr>
              <w:t>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106,8</w:t>
            </w:r>
          </w:p>
        </w:tc>
      </w:tr>
      <w:tr w:rsidR="0028203E" w:rsidRPr="00F731E0" w:rsidTr="00DA2CEE">
        <w:trPr>
          <w:trHeight w:val="54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591,3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245,8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135,8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514,1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287,3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610" w:type="pct"/>
            <w:shd w:val="clear" w:color="auto" w:fill="auto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191,7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815,4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267,3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100,5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133,0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45,5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108,4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127,0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147,9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113,8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234,7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79,4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109,9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110,8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102,8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F731E0">
              <w:rPr>
                <w:rFonts w:asciiTheme="minorHAnsi" w:hAnsiTheme="minorHAnsi"/>
                <w:szCs w:val="16"/>
              </w:rPr>
              <w:t>(</w:t>
            </w:r>
            <w:r w:rsidRPr="00F731E0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F731E0">
              <w:rPr>
                <w:rFonts w:asciiTheme="minorHAnsi" w:hAnsiTheme="minorHAns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F731E0">
              <w:rPr>
                <w:rFonts w:asciiTheme="minorHAnsi" w:hAnsiTheme="minorHAnsi" w:cs="Arial"/>
                <w:szCs w:val="16"/>
              </w:rPr>
              <w:br/>
            </w:r>
            <w:r w:rsidRPr="00F731E0">
              <w:rPr>
                <w:rFonts w:asciiTheme="minorHAnsi" w:hAnsiTheme="minorHAnsi"/>
                <w:szCs w:val="16"/>
              </w:rPr>
              <w:t>(</w:t>
            </w:r>
            <w:r w:rsidRPr="00F731E0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F731E0">
              <w:rPr>
                <w:rFonts w:asciiTheme="minorHAnsi" w:hAnsiTheme="minorHAns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F731E0">
              <w:rPr>
                <w:rFonts w:asciiTheme="minorHAnsi" w:hAnsiTheme="minorHAnsi"/>
                <w:szCs w:val="16"/>
              </w:rPr>
              <w:t>(</w:t>
            </w:r>
            <w:r w:rsidRPr="00F731E0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F731E0">
              <w:rPr>
                <w:rFonts w:asciiTheme="minorHAnsi" w:hAnsiTheme="minorHAnsi"/>
                <w:szCs w:val="16"/>
              </w:rPr>
              <w:t xml:space="preserve"> кв. 2021г.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rPr>
          <w:trHeight w:val="74"/>
        </w:trPr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F731E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28203E" w:rsidRPr="00F731E0" w:rsidTr="00DA2CEE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28203E" w:rsidRPr="00F731E0" w:rsidRDefault="0028203E" w:rsidP="00DA2CEE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8203E" w:rsidRPr="00F731E0" w:rsidRDefault="0028203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28203E" w:rsidRPr="00F731E0" w:rsidRDefault="0028203E" w:rsidP="0028203E">
      <w:pPr>
        <w:pStyle w:val="aff3"/>
        <w:ind w:left="284"/>
        <w:rPr>
          <w:rFonts w:asciiTheme="minorHAnsi" w:hAnsiTheme="minorHAnsi"/>
          <w:i/>
          <w:sz w:val="16"/>
          <w:szCs w:val="16"/>
        </w:rPr>
      </w:pPr>
      <w:r w:rsidRPr="00F731E0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F731E0">
        <w:rPr>
          <w:rFonts w:asciiTheme="minorHAnsi" w:hAnsi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28203E" w:rsidRPr="00F731E0" w:rsidRDefault="0028203E" w:rsidP="0028203E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F731E0">
        <w:rPr>
          <w:rFonts w:asciiTheme="minorHAnsi" w:hAnsiTheme="minorHAnsi"/>
          <w:i/>
          <w:sz w:val="16"/>
          <w:szCs w:val="16"/>
          <w:vertAlign w:val="superscript"/>
          <w:lang w:val="kk-KZ"/>
        </w:rPr>
        <w:t>2)</w:t>
      </w:r>
      <w:r w:rsidRPr="00F731E0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F731E0">
        <w:rPr>
          <w:rFonts w:asciiTheme="minorHAnsi" w:hAnsi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28203E" w:rsidRPr="00F731E0" w:rsidRDefault="0028203E" w:rsidP="0028203E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F731E0">
        <w:rPr>
          <w:rFonts w:asciiTheme="minorHAnsi" w:hAnsiTheme="minorHAnsi" w:cs="Arial"/>
          <w:szCs w:val="16"/>
          <w:lang w:val="kk-KZ"/>
        </w:rPr>
        <w:t>Примечание:</w:t>
      </w:r>
    </w:p>
    <w:p w:rsidR="0028203E" w:rsidRPr="00F731E0" w:rsidRDefault="0028203E" w:rsidP="0028203E">
      <w:pPr>
        <w:pStyle w:val="afb"/>
        <w:spacing w:before="0"/>
        <w:ind w:left="0"/>
        <w:rPr>
          <w:rFonts w:asciiTheme="minorHAnsi" w:hAnsiTheme="minorHAnsi"/>
          <w:szCs w:val="16"/>
        </w:rPr>
      </w:pPr>
      <w:r w:rsidRPr="00F731E0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28203E" w:rsidRPr="00F731E0" w:rsidRDefault="0028203E" w:rsidP="0028203E">
      <w:pPr>
        <w:pStyle w:val="afb"/>
        <w:spacing w:before="0"/>
        <w:ind w:left="0"/>
        <w:rPr>
          <w:rFonts w:asciiTheme="minorHAnsi" w:hAnsiTheme="minorHAnsi"/>
          <w:szCs w:val="16"/>
        </w:rPr>
      </w:pPr>
    </w:p>
    <w:p w:rsidR="002244EB" w:rsidRPr="00F731E0" w:rsidRDefault="002244EB" w:rsidP="002244EB">
      <w:pPr>
        <w:pStyle w:val="3"/>
        <w:rPr>
          <w:rFonts w:asciiTheme="minorHAnsi" w:hAnsiTheme="minorHAnsi"/>
          <w:sz w:val="28"/>
          <w:szCs w:val="28"/>
        </w:rPr>
      </w:pPr>
      <w:r w:rsidRPr="00F731E0">
        <w:rPr>
          <w:rFonts w:asciiTheme="minorHAnsi" w:hAnsiTheme="minorHAnsi"/>
          <w:sz w:val="28"/>
          <w:szCs w:val="28"/>
        </w:rPr>
        <w:lastRenderedPageBreak/>
        <w:t>2. С</w:t>
      </w:r>
      <w:r w:rsidRPr="00F731E0">
        <w:rPr>
          <w:rFonts w:asciiTheme="minorHAnsi" w:hAnsiTheme="minorHAnsi"/>
          <w:sz w:val="28"/>
          <w:szCs w:val="28"/>
          <w:lang w:val="kk-KZ"/>
        </w:rPr>
        <w:t>оциально-демографические показатели</w:t>
      </w:r>
    </w:p>
    <w:p w:rsidR="002244EB" w:rsidRPr="00F731E0" w:rsidRDefault="002244EB" w:rsidP="002244EB">
      <w:pPr>
        <w:pStyle w:val="23"/>
        <w:rPr>
          <w:rFonts w:asciiTheme="minorHAnsi" w:hAnsiTheme="minorHAnsi"/>
          <w:highlight w:val="yellow"/>
          <w:lang w:val="en-US"/>
        </w:rPr>
      </w:pPr>
      <w:r w:rsidRPr="00F731E0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587"/>
      </w:tblGrid>
      <w:tr w:rsidR="002244EB" w:rsidRPr="00F731E0" w:rsidTr="00DA2CEE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2244EB" w:rsidRPr="00F731E0" w:rsidRDefault="002244E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2244EB" w:rsidRPr="00F731E0" w:rsidTr="00DA2CEE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244EB" w:rsidRPr="00F731E0" w:rsidRDefault="002244EB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244EB" w:rsidRPr="00F731E0" w:rsidRDefault="002244EB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244EB" w:rsidRPr="00F731E0" w:rsidRDefault="002244EB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2244EB" w:rsidRPr="00F731E0" w:rsidTr="00DA2CEE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На 1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марта</w:t>
                  </w:r>
                  <w:r w:rsidRPr="00F731E0">
                    <w:rPr>
                      <w:rFonts w:asciiTheme="minorHAnsi" w:hAnsiTheme="minorHAnsi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18 917,2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11 187,2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7 730,0</w:t>
                  </w:r>
                </w:p>
              </w:tc>
            </w:tr>
            <w:tr w:rsidR="002244EB" w:rsidRPr="00F731E0" w:rsidTr="00DA2CEE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На 1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марта</w:t>
                  </w:r>
                  <w:r w:rsidRPr="00F731E0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18 671,9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10 932,2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7 739,6</w:t>
                  </w:r>
                </w:p>
              </w:tc>
            </w:tr>
          </w:tbl>
          <w:p w:rsidR="002244EB" w:rsidRPr="00F731E0" w:rsidRDefault="002244EB" w:rsidP="00DA2CEE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2244EB" w:rsidRPr="00F731E0" w:rsidRDefault="002244EB" w:rsidP="00DA2CEE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Численность населения страны на 1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марта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г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составила 18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917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,9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11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187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,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тыс. (59,1%), сельского – 77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30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тыс. (40,9%) человек. По сравнению с 1 мартом 2020г. численность населения увеличилась на 24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,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2244EB" w:rsidRPr="00F731E0" w:rsidRDefault="002244EB" w:rsidP="00DA2CEE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2244EB" w:rsidRPr="00F731E0" w:rsidRDefault="002244E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на конец периода, в процентах</w:t>
            </w:r>
          </w:p>
          <w:p w:rsidR="002244EB" w:rsidRPr="00F731E0" w:rsidRDefault="002244EB" w:rsidP="00DA2CEE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F731E0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363402" cy="1940118"/>
                  <wp:effectExtent l="0" t="0" r="0" b="0"/>
                  <wp:docPr id="36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2244EB" w:rsidRPr="00F731E0" w:rsidTr="00DA2CEE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2244EB" w:rsidRPr="00F731E0" w:rsidRDefault="002244EB" w:rsidP="00DA2CEE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F731E0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F731E0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2244EB" w:rsidRPr="00F731E0" w:rsidTr="00DA2CEE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2244EB" w:rsidRPr="00F731E0" w:rsidTr="00DA2CEE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я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нварь-февраль 2021г.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январь-февраль 2020г.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январь-февраль 2021г.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январь-февраль 2020г.</w:t>
                  </w:r>
                </w:p>
              </w:tc>
            </w:tr>
            <w:tr w:rsidR="002244EB" w:rsidRPr="00F731E0" w:rsidTr="00DA2CEE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65 744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64 686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21,41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21,04  </w:t>
                  </w:r>
                </w:p>
              </w:tc>
            </w:tr>
            <w:tr w:rsidR="002244EB" w:rsidRPr="00F731E0" w:rsidTr="00DA2CEE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244EB" w:rsidRPr="00F731E0" w:rsidRDefault="002244EB" w:rsidP="00DA2CEE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23 664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22 708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7,70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7,39  </w:t>
                  </w:r>
                </w:p>
              </w:tc>
            </w:tr>
            <w:tr w:rsidR="002244EB" w:rsidRPr="00F731E0" w:rsidTr="00DA2CEE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42 080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41 978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13,71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13,65  </w:t>
                  </w:r>
                </w:p>
              </w:tc>
            </w:tr>
            <w:tr w:rsidR="002244EB" w:rsidRPr="00F731E0" w:rsidTr="00DA2CEE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19 591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18 280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6,38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5,95  </w:t>
                  </w:r>
                </w:p>
              </w:tc>
            </w:tr>
            <w:tr w:rsidR="002244EB" w:rsidRPr="00F731E0" w:rsidTr="00DA2CEE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Разводы*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2 784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8 160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0,91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2244EB" w:rsidRPr="00F731E0" w:rsidRDefault="002244EB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2,65  </w:t>
                  </w:r>
                </w:p>
              </w:tc>
            </w:tr>
          </w:tbl>
          <w:p w:rsidR="002244EB" w:rsidRPr="00F731E0" w:rsidRDefault="002244EB" w:rsidP="00DA2CEE">
            <w:pPr>
              <w:pStyle w:val="a7"/>
              <w:ind w:left="34" w:firstLine="0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*</w:t>
            </w:r>
            <w:r w:rsidRPr="00F731E0">
              <w:rPr>
                <w:rFonts w:asciiTheme="minorHAnsi" w:hAnsiTheme="minorHAns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F731E0">
              <w:rPr>
                <w:rFonts w:asciiTheme="minorHAnsi" w:hAnsiTheme="minorHAnsi"/>
                <w:i/>
                <w:sz w:val="16"/>
                <w:szCs w:val="16"/>
              </w:rPr>
              <w:t>.</w:t>
            </w: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2244EB" w:rsidRPr="00F731E0" w:rsidRDefault="002244EB" w:rsidP="00DA2CEE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2244EB" w:rsidRPr="00F731E0" w:rsidRDefault="002244EB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тыс. человек</w:t>
            </w:r>
          </w:p>
          <w:p w:rsidR="002244EB" w:rsidRPr="00F731E0" w:rsidRDefault="002244EB" w:rsidP="00DA2CEE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64173" cy="2640842"/>
                  <wp:effectExtent l="0" t="0" r="0" b="0"/>
                  <wp:docPr id="6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2244EB" w:rsidRPr="00F731E0" w:rsidTr="00DA2CEE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2244EB" w:rsidRPr="00F731E0" w:rsidRDefault="002244EB" w:rsidP="00DA2CEE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За январь-февраль 2021г. в республике зарегистрировано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517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(за январь-февраль 2020г. –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583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уменьшилось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11,3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2244EB" w:rsidRPr="00F731E0" w:rsidRDefault="002244EB" w:rsidP="00DA2CEE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За январь-февраль 2021г. коэффициент младенческой смертности составил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7,86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9,01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) случаев на 1000 родившихся.</w:t>
            </w:r>
          </w:p>
          <w:p w:rsidR="002244EB" w:rsidRPr="00F731E0" w:rsidRDefault="002244EB" w:rsidP="00DA2CEE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Основной причиной младенческой смертности являются состояния, возникающие в перинатальном периоде, от которых в январе-феврале 2021г. умерло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278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270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) младенцев или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53,8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46,3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102 (116)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19,7% (19,9%)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17 (68)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3,3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(11,7%), от инфекционных и паразитарных болезней – 26 (35) или 5% (6%)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и от несчастных случаев, отравлений и травм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 18 (22)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3,5% (3,8%)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2244EB" w:rsidRPr="00F731E0" w:rsidRDefault="002244EB" w:rsidP="00DA2CEE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2244EB" w:rsidRPr="00F731E0" w:rsidRDefault="002244E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на </w:t>
            </w:r>
            <w:r w:rsidRPr="00F731E0">
              <w:rPr>
                <w:rFonts w:asciiTheme="minorHAnsi" w:hAnsiTheme="minorHAnsi"/>
                <w:lang w:val="kk-KZ"/>
              </w:rPr>
              <w:t>1000</w:t>
            </w:r>
            <w:r w:rsidRPr="00F731E0">
              <w:rPr>
                <w:rFonts w:asciiTheme="minorHAnsi" w:hAnsiTheme="minorHAnsi"/>
              </w:rPr>
              <w:t xml:space="preserve"> родившихся</w:t>
            </w:r>
          </w:p>
          <w:p w:rsidR="002244EB" w:rsidRPr="00F731E0" w:rsidRDefault="002244EB" w:rsidP="00DA2CEE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419061" cy="2671638"/>
                  <wp:effectExtent l="0" t="0" r="0" b="0"/>
                  <wp:docPr id="70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2244EB" w:rsidRPr="00F731E0" w:rsidRDefault="002244EB" w:rsidP="002244EB">
      <w:pPr>
        <w:pStyle w:val="a7"/>
        <w:ind w:firstLine="0"/>
        <w:rPr>
          <w:rFonts w:asciiTheme="minorHAnsi" w:hAnsiTheme="minorHAnsi"/>
          <w:lang w:val="kk-KZ"/>
        </w:rPr>
      </w:pPr>
    </w:p>
    <w:p w:rsidR="008671CC" w:rsidRPr="00F731E0" w:rsidRDefault="008671CC" w:rsidP="008671CC">
      <w:pPr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</w:rPr>
        <w:lastRenderedPageBreak/>
        <w:t>2.2 М</w:t>
      </w:r>
      <w:r w:rsidRPr="00F731E0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8671CC" w:rsidRPr="00F731E0" w:rsidTr="00DA2CEE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8671CC" w:rsidRPr="00F731E0" w:rsidRDefault="008671CC" w:rsidP="00DA2CEE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8671CC" w:rsidRPr="00F731E0" w:rsidRDefault="008671CC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8671CC" w:rsidRPr="00F731E0" w:rsidTr="00DA2CEE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671CC" w:rsidRPr="00F731E0" w:rsidRDefault="008671CC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671CC" w:rsidRPr="00F731E0" w:rsidRDefault="008671CC" w:rsidP="00DA2CEE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F731E0">
                    <w:rPr>
                      <w:rFonts w:asciiTheme="minorHAnsi" w:hAnsiTheme="minorHAnsi"/>
                    </w:rPr>
                    <w:t>нварь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-февраль </w:t>
                  </w:r>
                  <w:r w:rsidRPr="00F731E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671CC" w:rsidRPr="00F731E0" w:rsidRDefault="008671CC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F731E0">
                    <w:rPr>
                      <w:rFonts w:asciiTheme="minorHAnsi" w:hAnsiTheme="minorHAnsi"/>
                    </w:rPr>
                    <w:t>нварь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-февраль</w:t>
                  </w:r>
                  <w:r w:rsidRPr="00F731E0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146 858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184 212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1 398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3 148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1 166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2 172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232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976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145 460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181 064</w:t>
                  </w:r>
                </w:p>
              </w:tc>
            </w:tr>
            <w:tr w:rsidR="008671CC" w:rsidRPr="00F731E0" w:rsidTr="00DA2CEE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148 882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186 472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3 422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5 408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2 835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4 859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587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549</w:t>
                  </w:r>
                </w:p>
              </w:tc>
            </w:tr>
            <w:tr w:rsidR="008671CC" w:rsidRPr="00F731E0" w:rsidTr="00DA2CEE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145 460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181 064</w:t>
                  </w:r>
                </w:p>
              </w:tc>
            </w:tr>
            <w:tr w:rsidR="008671CC" w:rsidRPr="00F731E0" w:rsidTr="00DA2CEE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8671CC" w:rsidRPr="00F731E0" w:rsidTr="00DA2CEE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-2 024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-2 260</w:t>
                  </w:r>
                </w:p>
              </w:tc>
            </w:tr>
            <w:tr w:rsidR="008671CC" w:rsidRPr="00F731E0" w:rsidTr="00DA2CEE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-2 024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-2 260</w:t>
                  </w:r>
                </w:p>
              </w:tc>
            </w:tr>
            <w:tr w:rsidR="008671CC" w:rsidRPr="00F731E0" w:rsidTr="00DA2CEE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671CC" w:rsidRPr="00F731E0" w:rsidTr="00DA2CEE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-1 669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-2 687</w:t>
                  </w:r>
                </w:p>
              </w:tc>
            </w:tr>
            <w:tr w:rsidR="008671CC" w:rsidRPr="00F731E0" w:rsidTr="00DA2CEE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-355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427</w:t>
                  </w:r>
                </w:p>
              </w:tc>
            </w:tr>
            <w:tr w:rsidR="008671CC" w:rsidRPr="00F731E0" w:rsidTr="00DA2CEE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8671CC" w:rsidRPr="00F731E0" w:rsidRDefault="008671CC" w:rsidP="00DA2CE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8671CC" w:rsidRPr="00F731E0" w:rsidRDefault="008671CC" w:rsidP="00DA2CEE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8671CC" w:rsidRPr="00F731E0" w:rsidRDefault="008671CC" w:rsidP="00DA2CEE">
            <w:pPr>
              <w:pStyle w:val="a9"/>
              <w:spacing w:after="36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человек</w:t>
            </w:r>
          </w:p>
          <w:p w:rsidR="008671CC" w:rsidRPr="00F731E0" w:rsidRDefault="008671CC" w:rsidP="00DA2CEE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F731E0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82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8671CC" w:rsidRPr="00F731E0" w:rsidTr="00DA2CEE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8671CC" w:rsidRPr="00F731E0" w:rsidRDefault="008671CC" w:rsidP="00DA2CEE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-феврале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2021г. по сравнению с январем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-февралем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2020г. число прибывших в Казахстан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55,6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36,7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8671CC" w:rsidRPr="00F731E0" w:rsidRDefault="008671CC" w:rsidP="00DA2CEE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83,4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82,8%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8671CC" w:rsidRPr="00F731E0" w:rsidRDefault="008671CC" w:rsidP="00DA2CEE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меньш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19,7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216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4516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5834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человека)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4842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8671CC" w:rsidRPr="00F731E0" w:rsidRDefault="008671CC" w:rsidP="00DA2CEE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F731E0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F731E0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8671CC" w:rsidRPr="00F731E0" w:rsidRDefault="008671CC" w:rsidP="00DA2CEE">
            <w:pPr>
              <w:pStyle w:val="a9"/>
              <w:tabs>
                <w:tab w:val="left" w:pos="918"/>
                <w:tab w:val="right" w:pos="4867"/>
              </w:tabs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общему числу</w:t>
            </w:r>
          </w:p>
          <w:p w:rsidR="008671CC" w:rsidRPr="00F731E0" w:rsidRDefault="008671CC" w:rsidP="00DA2CEE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8671CC" w:rsidRPr="00F731E0" w:rsidTr="00DA2CEE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671CC" w:rsidRPr="00F731E0" w:rsidRDefault="008671CC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671CC" w:rsidRPr="00F731E0" w:rsidRDefault="008671CC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671CC" w:rsidRPr="00F731E0" w:rsidRDefault="008671CC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8671CC" w:rsidRPr="00F731E0" w:rsidTr="00DA2CEE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671CC" w:rsidRPr="00F731E0" w:rsidRDefault="008671CC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671CC" w:rsidRPr="00F731E0" w:rsidRDefault="008671CC" w:rsidP="00DA2CEE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январь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-февраль </w:t>
                  </w:r>
                  <w:r w:rsidRPr="00F731E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671CC" w:rsidRPr="00F731E0" w:rsidRDefault="008671CC" w:rsidP="00DA2CEE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январь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-февраль </w:t>
                  </w:r>
                  <w:r w:rsidRPr="00F731E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671CC" w:rsidRPr="00F731E0" w:rsidRDefault="008671CC" w:rsidP="00DA2CEE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январь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-февраль </w:t>
                  </w:r>
                  <w:r w:rsidRPr="00F731E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671CC" w:rsidRPr="00F731E0" w:rsidRDefault="008671CC" w:rsidP="00DA2CEE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январь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-февраль</w:t>
                  </w:r>
                  <w:r w:rsidRPr="00F731E0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8671CC" w:rsidRPr="00F731E0" w:rsidTr="00DA2CEE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8671CC" w:rsidRPr="00F731E0" w:rsidTr="00DA2CEE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33,8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61,8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8671CC" w:rsidRPr="00F731E0" w:rsidTr="00DA2CEE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29,2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16,7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66,4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70,7</w:t>
                  </w:r>
                </w:p>
              </w:tc>
            </w:tr>
            <w:tr w:rsidR="008671CC" w:rsidRPr="00F731E0" w:rsidTr="00DA2CE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1,0</w:t>
                  </w:r>
                </w:p>
              </w:tc>
            </w:tr>
            <w:tr w:rsidR="008671CC" w:rsidRPr="00F731E0" w:rsidTr="00DA2CE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6,4</w:t>
                  </w:r>
                </w:p>
              </w:tc>
            </w:tr>
            <w:tr w:rsidR="008671CC" w:rsidRPr="00F731E0" w:rsidTr="00DA2CEE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8671CC" w:rsidRPr="00F731E0" w:rsidTr="00DA2CE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10,8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</w:tr>
            <w:tr w:rsidR="008671CC" w:rsidRPr="00F731E0" w:rsidTr="00DA2CE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25,2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13,1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671CC" w:rsidRPr="00F731E0" w:rsidRDefault="008671C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7,6</w:t>
                  </w:r>
                </w:p>
              </w:tc>
            </w:tr>
          </w:tbl>
          <w:p w:rsidR="008671CC" w:rsidRPr="00F731E0" w:rsidRDefault="008671CC" w:rsidP="00DA2CEE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8671CC" w:rsidRPr="00F731E0" w:rsidRDefault="008671CC" w:rsidP="00DA2CEE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8671CC" w:rsidRPr="00F731E0" w:rsidRDefault="008671CC" w:rsidP="008671CC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F731E0">
        <w:rPr>
          <w:rFonts w:asciiTheme="minorHAnsi" w:hAnsiTheme="minorHAnsi"/>
          <w:sz w:val="20"/>
        </w:rPr>
        <w:t>Межрегиональная миграция населения за январь-февраль 2021</w:t>
      </w:r>
      <w:r w:rsidR="00D3219D" w:rsidRPr="00F731E0">
        <w:rPr>
          <w:rFonts w:asciiTheme="minorHAnsi" w:hAnsiTheme="minorHAnsi"/>
          <w:sz w:val="20"/>
          <w:lang w:val="kk-KZ"/>
        </w:rPr>
        <w:t xml:space="preserve"> </w:t>
      </w:r>
      <w:r w:rsidRPr="00F731E0">
        <w:rPr>
          <w:rFonts w:asciiTheme="minorHAnsi" w:hAnsiTheme="minorHAnsi"/>
          <w:sz w:val="20"/>
        </w:rPr>
        <w:t>г</w:t>
      </w:r>
      <w:r w:rsidR="00D3219D" w:rsidRPr="00F731E0">
        <w:rPr>
          <w:rFonts w:asciiTheme="minorHAnsi" w:hAnsiTheme="minorHAnsi"/>
          <w:sz w:val="20"/>
          <w:lang w:val="kk-KZ"/>
        </w:rPr>
        <w:t>ода</w:t>
      </w:r>
    </w:p>
    <w:p w:rsidR="008671CC" w:rsidRPr="00F731E0" w:rsidRDefault="008671CC" w:rsidP="008671CC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F731E0">
        <w:rPr>
          <w:rFonts w:asciiTheme="minorHAnsi" w:hAnsiTheme="minorHAnsi"/>
        </w:rPr>
        <w:t>человек</w:t>
      </w:r>
    </w:p>
    <w:p w:rsidR="008671CC" w:rsidRPr="00F731E0" w:rsidRDefault="008671CC" w:rsidP="008671CC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91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FA47EC" w:rsidRPr="00F731E0" w:rsidRDefault="00FA47EC" w:rsidP="00FA47EC">
      <w:pPr>
        <w:pStyle w:val="23"/>
        <w:rPr>
          <w:rFonts w:asciiTheme="minorHAnsi" w:hAnsiTheme="minorHAnsi" w:cs="Calibri"/>
          <w:lang w:val="kk-KZ"/>
        </w:rPr>
      </w:pPr>
      <w:r w:rsidRPr="00F731E0">
        <w:rPr>
          <w:rFonts w:asciiTheme="minorHAnsi" w:hAnsiTheme="minorHAnsi" w:cs="Calibri"/>
        </w:rPr>
        <w:lastRenderedPageBreak/>
        <w:t xml:space="preserve">2.3 Заболеваемость </w:t>
      </w:r>
    </w:p>
    <w:p w:rsidR="00FA47EC" w:rsidRPr="00F731E0" w:rsidRDefault="00FA47EC" w:rsidP="00FA47EC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F731E0">
        <w:rPr>
          <w:rFonts w:asciiTheme="minorHAnsi" w:hAnsiTheme="minorHAnsi" w:cs="Calibri"/>
        </w:rPr>
        <w:t xml:space="preserve">По данным </w:t>
      </w:r>
      <w:r w:rsidRPr="00F731E0">
        <w:rPr>
          <w:rFonts w:asciiTheme="minorHAnsi" w:hAnsiTheme="minorHAnsi" w:cs="Calibri"/>
          <w:lang w:val="kk-KZ"/>
        </w:rPr>
        <w:t xml:space="preserve">Филиала </w:t>
      </w:r>
      <w:r w:rsidRPr="00F731E0">
        <w:rPr>
          <w:rFonts w:asciiTheme="minorHAnsi" w:hAnsiTheme="minorHAnsi" w:cs="Calibri"/>
        </w:rPr>
        <w:t xml:space="preserve">«НПЦСЭЭиМ» РГП на ПХВ «НЦОЗ» </w:t>
      </w:r>
      <w:r w:rsidRPr="00F731E0">
        <w:rPr>
          <w:rFonts w:asciiTheme="minorHAnsi" w:hAnsiTheme="minorHAnsi" w:cs="Calibri"/>
          <w:lang w:val="kk-KZ"/>
        </w:rPr>
        <w:t>МЗ</w:t>
      </w:r>
    </w:p>
    <w:p w:rsidR="00FA47EC" w:rsidRPr="00F731E0" w:rsidRDefault="00FA47EC" w:rsidP="00FA47EC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FA47EC" w:rsidRPr="00F731E0" w:rsidTr="00DA2CEE">
        <w:trPr>
          <w:trHeight w:val="3185"/>
        </w:trPr>
        <w:tc>
          <w:tcPr>
            <w:tcW w:w="4820" w:type="dxa"/>
          </w:tcPr>
          <w:p w:rsidR="00FA47EC" w:rsidRPr="00F731E0" w:rsidRDefault="00FA47EC" w:rsidP="00DA2CEE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F731E0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FA47EC" w:rsidRPr="00F731E0" w:rsidTr="00DA2CEE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A47EC" w:rsidRPr="00F731E0" w:rsidRDefault="00FA47EC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A47EC" w:rsidRPr="00F731E0" w:rsidRDefault="00FA47EC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A47EC" w:rsidRPr="00F731E0" w:rsidRDefault="00FA47EC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FA47EC" w:rsidRPr="00F731E0" w:rsidTr="00DA2CEE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Февраль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605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399</w:t>
                  </w:r>
                </w:p>
              </w:tc>
            </w:tr>
            <w:tr w:rsidR="00FA47EC" w:rsidRPr="00F731E0" w:rsidTr="00DA2CEE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1 238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720</w:t>
                  </w:r>
                </w:p>
              </w:tc>
            </w:tr>
            <w:tr w:rsidR="00FA47EC" w:rsidRPr="00F731E0" w:rsidTr="00DA2CEE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FA47EC" w:rsidRPr="00F731E0" w:rsidTr="00DA2CEE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513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269</w:t>
                  </w:r>
                </w:p>
              </w:tc>
            </w:tr>
            <w:tr w:rsidR="00FA47EC" w:rsidRPr="00F731E0" w:rsidTr="00DA2CEE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941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511</w:t>
                  </w:r>
                </w:p>
              </w:tc>
            </w:tr>
          </w:tbl>
          <w:p w:rsidR="00FA47EC" w:rsidRPr="00F731E0" w:rsidRDefault="00FA47EC" w:rsidP="00DA2CEE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FA47EC" w:rsidRPr="00F731E0" w:rsidRDefault="00FA47EC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FA47EC" w:rsidRPr="00F731E0" w:rsidRDefault="00FA47EC" w:rsidP="00DA2CEE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F731E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52750" cy="1943100"/>
                  <wp:effectExtent l="19050" t="0" r="0" b="0"/>
                  <wp:docPr id="9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7EC" w:rsidRPr="00F731E0" w:rsidTr="00DA2CEE">
        <w:trPr>
          <w:trHeight w:val="455"/>
        </w:trPr>
        <w:tc>
          <w:tcPr>
            <w:tcW w:w="4820" w:type="dxa"/>
            <w:hideMark/>
          </w:tcPr>
          <w:p w:rsidR="00FA47EC" w:rsidRPr="00F731E0" w:rsidRDefault="00FA47EC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F731E0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январе-феврале 2021 года</w:t>
            </w:r>
          </w:p>
        </w:tc>
        <w:tc>
          <w:tcPr>
            <w:tcW w:w="5245" w:type="dxa"/>
            <w:hideMark/>
          </w:tcPr>
          <w:p w:rsidR="00FA47EC" w:rsidRPr="00F731E0" w:rsidRDefault="00FA47EC" w:rsidP="00DA2CEE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F731E0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FA47EC" w:rsidRPr="00F731E0" w:rsidTr="00DA2CEE">
        <w:trPr>
          <w:trHeight w:val="2679"/>
        </w:trPr>
        <w:tc>
          <w:tcPr>
            <w:tcW w:w="4820" w:type="dxa"/>
            <w:hideMark/>
          </w:tcPr>
          <w:p w:rsidR="00FA47EC" w:rsidRPr="00F731E0" w:rsidRDefault="00FA47EC" w:rsidP="00DA2CEE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5379,1 (в соответствующем периоде 2020г. – 6416,6)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57,8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37,1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30,8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38,3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сифилис – 15,7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21,5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) и  педикулез – 8,4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15,9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FA47EC" w:rsidRPr="00F731E0" w:rsidRDefault="00FA47EC" w:rsidP="00DA2CEE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58802 случа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я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заражения корон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вирусной инфекцией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-2019) и 4209 случаев, когда вирус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-2019) не идентифицирован.</w:t>
            </w:r>
          </w:p>
        </w:tc>
        <w:tc>
          <w:tcPr>
            <w:tcW w:w="5245" w:type="dxa"/>
            <w:hideMark/>
          </w:tcPr>
          <w:p w:rsidR="00FA47EC" w:rsidRPr="00F731E0" w:rsidRDefault="00FA47EC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FA47EC" w:rsidRPr="00F731E0" w:rsidTr="00DA2CEE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A47EC" w:rsidRPr="00F731E0" w:rsidRDefault="00FA47E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A47EC" w:rsidRPr="00F731E0" w:rsidRDefault="00FA47EC" w:rsidP="00DA2CEE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январю 2021г., в процентах</w:t>
                  </w:r>
                </w:p>
              </w:tc>
            </w:tr>
            <w:tr w:rsidR="00FA47EC" w:rsidRPr="00F731E0" w:rsidTr="00DA2CEE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A47EC" w:rsidRPr="00F731E0" w:rsidRDefault="00FA47E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A47EC" w:rsidRPr="00F731E0" w:rsidRDefault="00FA47EC" w:rsidP="00DA2CEE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A47EC" w:rsidRPr="00F731E0" w:rsidRDefault="00FA47EC" w:rsidP="00DA2CEE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FA47EC" w:rsidRPr="00F731E0" w:rsidTr="00DA2CEE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119,7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98,5</w:t>
                  </w:r>
                </w:p>
              </w:tc>
            </w:tr>
            <w:tr w:rsidR="00FA47EC" w:rsidRPr="00F731E0" w:rsidTr="00DA2CEE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Ветряная оспа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117,6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95,7</w:t>
                  </w:r>
                </w:p>
              </w:tc>
            </w:tr>
            <w:tr w:rsidR="00FA47EC" w:rsidRPr="00F731E0" w:rsidTr="00DA2CEE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47EC" w:rsidRPr="00F731E0" w:rsidRDefault="00FA47E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FA47EC" w:rsidRPr="00F731E0" w:rsidTr="00DA2CEE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A47EC" w:rsidRPr="00F731E0" w:rsidRDefault="00FA47EC" w:rsidP="00DA2CEE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FA47EC" w:rsidRPr="00F731E0" w:rsidRDefault="00FA47EC" w:rsidP="00DA2CEE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FA47EC" w:rsidRPr="00F731E0" w:rsidRDefault="00FA47EC" w:rsidP="00FA47EC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F731E0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FA47EC" w:rsidRPr="00F731E0" w:rsidRDefault="00FA47EC" w:rsidP="00FA47EC">
      <w:pPr>
        <w:pStyle w:val="a7"/>
        <w:rPr>
          <w:rFonts w:asciiTheme="minorHAnsi" w:hAnsi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FA47EC" w:rsidRPr="00F731E0" w:rsidTr="00DA2CEE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A47EC" w:rsidRPr="00F731E0" w:rsidRDefault="00FA47EC" w:rsidP="00DA2CEE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47EC" w:rsidRPr="00F731E0" w:rsidRDefault="00FA47EC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Январь-февраль 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A47EC" w:rsidRPr="00F731E0" w:rsidRDefault="00FA47EC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Февраль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A47EC" w:rsidRPr="00F731E0" w:rsidRDefault="00FA47EC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Январь-</w:t>
            </w:r>
            <w:r w:rsidRPr="00F731E0">
              <w:rPr>
                <w:rFonts w:asciiTheme="minorHAnsi" w:hAnsiTheme="minorHAnsi"/>
                <w:szCs w:val="16"/>
              </w:rPr>
              <w:t xml:space="preserve">февраль 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2021г. к январю-</w:t>
            </w:r>
            <w:r w:rsidRPr="00F731E0">
              <w:rPr>
                <w:rFonts w:asciiTheme="minorHAnsi" w:hAnsiTheme="minorHAnsi"/>
                <w:szCs w:val="16"/>
              </w:rPr>
              <w:t xml:space="preserve">февралю 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2020г.,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A47EC" w:rsidRPr="00F731E0" w:rsidRDefault="00FA47EC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Февраль 2021г. к февралю 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A47EC" w:rsidRPr="00F731E0" w:rsidRDefault="00FA47EC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Февраль 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2021г. к январю 2021г., в процентах</w:t>
            </w:r>
          </w:p>
        </w:tc>
      </w:tr>
      <w:tr w:rsidR="00FA47EC" w:rsidRPr="00F731E0" w:rsidTr="00DA2CEE">
        <w:trPr>
          <w:trHeight w:val="521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FA47EC" w:rsidRPr="00F731E0" w:rsidRDefault="00FA47EC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FA47EC" w:rsidRPr="00F731E0" w:rsidRDefault="00FA47EC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FA47EC" w:rsidRPr="00F731E0" w:rsidRDefault="00FA47EC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FA47EC" w:rsidRPr="00F731E0" w:rsidTr="00DA2CEE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164 309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89 507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87,7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119,7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77 653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41 059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65,4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112,2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26 457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13 127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64,6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98,5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2 740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1 481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27,3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36,8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117,6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2 345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1 250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27,6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36,8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114,2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289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23,0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27,3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95,7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1 507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753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136,3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146,5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99,9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1 342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664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159,2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170,7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97,9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161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116,7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145,0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117,6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Дерматомикозы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1 275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626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98,8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102,8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96,5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462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102,4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92,4</w:t>
            </w:r>
          </w:p>
        </w:tc>
      </w:tr>
      <w:tr w:rsidR="00FA47EC" w:rsidRPr="00F731E0" w:rsidTr="00DA2CEE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304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109,4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115,2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A47EC" w:rsidRPr="00F731E0" w:rsidRDefault="00FA47E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105,6</w:t>
            </w:r>
          </w:p>
        </w:tc>
      </w:tr>
    </w:tbl>
    <w:p w:rsidR="00FA47EC" w:rsidRPr="00F731E0" w:rsidRDefault="00FA47EC" w:rsidP="00FA47EC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5F6575" w:rsidRPr="00F731E0" w:rsidRDefault="005F6575" w:rsidP="005F6575">
      <w:pPr>
        <w:pStyle w:val="23"/>
        <w:pageBreakBefore/>
        <w:spacing w:before="0" w:after="0"/>
        <w:rPr>
          <w:rFonts w:asciiTheme="minorHAnsi" w:hAnsiTheme="minorHAnsi"/>
          <w:szCs w:val="24"/>
        </w:rPr>
      </w:pPr>
      <w:r w:rsidRPr="00F731E0">
        <w:rPr>
          <w:rFonts w:asciiTheme="minorHAnsi" w:hAnsiTheme="minorHAnsi"/>
          <w:szCs w:val="24"/>
        </w:rPr>
        <w:lastRenderedPageBreak/>
        <w:t>2.4 Пенсии и пособия</w:t>
      </w:r>
    </w:p>
    <w:p w:rsidR="005F6575" w:rsidRPr="00F731E0" w:rsidRDefault="005F6575" w:rsidP="005F6575">
      <w:pPr>
        <w:pStyle w:val="aff3"/>
        <w:rPr>
          <w:rFonts w:asciiTheme="minorHAnsi" w:hAnsiTheme="minorHAnsi"/>
          <w:sz w:val="16"/>
          <w:szCs w:val="16"/>
        </w:rPr>
      </w:pPr>
    </w:p>
    <w:p w:rsidR="005F6575" w:rsidRPr="00F731E0" w:rsidRDefault="005F6575" w:rsidP="005F6575">
      <w:pPr>
        <w:pStyle w:val="aff3"/>
        <w:rPr>
          <w:rFonts w:asciiTheme="minorHAnsi" w:hAnsiTheme="minorHAnsi"/>
          <w:i/>
          <w:sz w:val="16"/>
          <w:szCs w:val="16"/>
        </w:rPr>
      </w:pPr>
      <w:r w:rsidRPr="00F731E0">
        <w:rPr>
          <w:rFonts w:asciiTheme="minorHAnsi" w:hAnsiTheme="minorHAnsi"/>
          <w:i/>
          <w:sz w:val="16"/>
          <w:szCs w:val="16"/>
        </w:rPr>
        <w:t>По данным МТСЗН</w:t>
      </w:r>
    </w:p>
    <w:p w:rsidR="005F6575" w:rsidRPr="00F731E0" w:rsidRDefault="005F6575" w:rsidP="005F6575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5F6575" w:rsidRPr="00F731E0" w:rsidTr="00DA2CEE">
        <w:tc>
          <w:tcPr>
            <w:tcW w:w="4414" w:type="dxa"/>
            <w:vMerge w:val="restart"/>
          </w:tcPr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5F6575" w:rsidRPr="00F731E0" w:rsidTr="00DA2CEE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F6575" w:rsidRPr="00F731E0" w:rsidRDefault="005F6575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6575" w:rsidRPr="00F731E0" w:rsidRDefault="005F6575" w:rsidP="00DA2CEE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F6575" w:rsidRPr="00F731E0" w:rsidRDefault="005F6575" w:rsidP="00DA2CEE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5F6575" w:rsidRPr="00F731E0" w:rsidTr="00DA2CEE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F6575" w:rsidRPr="00F731E0" w:rsidRDefault="005F6575" w:rsidP="00DA2CEE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5F6575" w:rsidRPr="00F731E0" w:rsidTr="00DA2CEE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57 803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2 077,5</w:t>
                  </w:r>
                </w:p>
              </w:tc>
            </w:tr>
            <w:tr w:rsidR="005F6575" w:rsidRPr="00F731E0" w:rsidTr="00DA2CEE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4 194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096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0</w:t>
                  </w:r>
                </w:p>
              </w:tc>
            </w:tr>
            <w:tr w:rsidR="005F6575" w:rsidRPr="00F731E0" w:rsidTr="00DA2CEE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F6575" w:rsidRPr="00F731E0" w:rsidRDefault="005F6575" w:rsidP="00DA2CEE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5F6575" w:rsidRPr="00F731E0" w:rsidTr="00DA2CEE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2 095,7</w:t>
                  </w:r>
                </w:p>
              </w:tc>
            </w:tr>
            <w:tr w:rsidR="005F6575" w:rsidRPr="00F731E0" w:rsidTr="00DA2CEE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13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</w:p>
              </w:tc>
            </w:tr>
            <w:tr w:rsidR="005F6575" w:rsidRPr="00F731E0" w:rsidTr="00DA2CEE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F6575" w:rsidRPr="00F731E0" w:rsidRDefault="005F6575" w:rsidP="00DA2CEE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5F6575" w:rsidRPr="00F731E0" w:rsidTr="00DA2CEE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40 437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5F6575" w:rsidRPr="00F731E0" w:rsidTr="00DA2CEE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44 459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5F6575" w:rsidRPr="00F731E0" w:rsidTr="00DA2CEE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F6575" w:rsidRPr="00F731E0" w:rsidRDefault="005F6575" w:rsidP="00DA2CEE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5F6575" w:rsidRPr="00F731E0" w:rsidTr="00DA2CEE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751,9</w:t>
                  </w:r>
                </w:p>
              </w:tc>
            </w:tr>
            <w:tr w:rsidR="005F6575" w:rsidRPr="00F731E0" w:rsidTr="00DA2CEE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28 540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866,2</w:t>
                  </w:r>
                </w:p>
              </w:tc>
            </w:tr>
            <w:tr w:rsidR="005F6575" w:rsidRPr="00F731E0" w:rsidTr="00DA2CEE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F6575" w:rsidRPr="00F731E0" w:rsidRDefault="005F6575" w:rsidP="00DA2CEE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5F6575" w:rsidRPr="00F731E0" w:rsidTr="00DA2CEE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5F6575" w:rsidRPr="00F731E0" w:rsidTr="00DA2CEE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квартал 20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2 363,0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37,3</w:t>
                  </w:r>
                </w:p>
              </w:tc>
            </w:tr>
            <w:tr w:rsidR="005F6575" w:rsidRPr="00F731E0" w:rsidTr="00DA2CEE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F6575" w:rsidRPr="00F731E0" w:rsidRDefault="005F6575" w:rsidP="00DA2CEE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F731E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F731E0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5F6575" w:rsidRPr="00F731E0" w:rsidTr="00DA2CEE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Январь-февраль2020г.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8 337,0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497,3</w:t>
                  </w:r>
                </w:p>
              </w:tc>
            </w:tr>
            <w:tr w:rsidR="005F6575" w:rsidRPr="00F731E0" w:rsidTr="00DA2CEE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Январь-февраль20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11 168,0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F6575" w:rsidRPr="00F731E0" w:rsidRDefault="005F6575" w:rsidP="00DA2CEE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649,6</w:t>
                  </w:r>
                </w:p>
              </w:tc>
            </w:tr>
          </w:tbl>
          <w:p w:rsidR="005F6575" w:rsidRPr="00F731E0" w:rsidRDefault="005F6575" w:rsidP="00DA2CEE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F731E0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5F6575" w:rsidRPr="00F731E0" w:rsidRDefault="005F6575" w:rsidP="00DA2CEE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F731E0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5F6575" w:rsidRPr="00F731E0" w:rsidRDefault="005F6575" w:rsidP="00DA2CEE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F731E0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F731E0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F731E0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5F6575" w:rsidRPr="00F731E0" w:rsidRDefault="005F6575" w:rsidP="00DA2CEE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F731E0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5F6575" w:rsidRPr="00F731E0" w:rsidTr="00DA2CEE">
        <w:tc>
          <w:tcPr>
            <w:tcW w:w="4414" w:type="dxa"/>
            <w:vMerge/>
          </w:tcPr>
          <w:p w:rsidR="005F6575" w:rsidRPr="00F731E0" w:rsidRDefault="005F6575" w:rsidP="00DA2CEE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5F6575" w:rsidRPr="00F731E0" w:rsidRDefault="005F6575" w:rsidP="00DA2CEE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F731E0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5F6575" w:rsidRPr="00F731E0" w:rsidRDefault="005F6575" w:rsidP="00DA2CEE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F731E0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5F6575" w:rsidRPr="00F731E0" w:rsidTr="00DA2CEE">
        <w:tc>
          <w:tcPr>
            <w:tcW w:w="4414" w:type="dxa"/>
            <w:vMerge/>
          </w:tcPr>
          <w:p w:rsidR="005F6575" w:rsidRPr="00F731E0" w:rsidRDefault="005F6575" w:rsidP="00DA2CEE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F6575" w:rsidRPr="00F731E0" w:rsidRDefault="005F6575" w:rsidP="00DA2CEE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57575" cy="1943100"/>
                  <wp:effectExtent l="0" t="0" r="0" b="0"/>
                  <wp:docPr id="93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5F6575" w:rsidRPr="00F731E0" w:rsidTr="00DA2CEE">
        <w:trPr>
          <w:trHeight w:val="2527"/>
        </w:trPr>
        <w:tc>
          <w:tcPr>
            <w:tcW w:w="4414" w:type="dxa"/>
            <w:vMerge/>
          </w:tcPr>
          <w:p w:rsidR="005F6575" w:rsidRPr="00F731E0" w:rsidRDefault="005F6575" w:rsidP="00DA2CEE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F6575" w:rsidRPr="00F731E0" w:rsidRDefault="005F6575" w:rsidP="00DA2CEE">
            <w:pPr>
              <w:pStyle w:val="First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29000" cy="1733550"/>
                  <wp:effectExtent l="0" t="0" r="0" b="0"/>
                  <wp:docPr id="9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5F6575" w:rsidRPr="00F731E0" w:rsidTr="00DA2CEE">
        <w:tc>
          <w:tcPr>
            <w:tcW w:w="4414" w:type="dxa"/>
            <w:vMerge/>
          </w:tcPr>
          <w:p w:rsidR="005F6575" w:rsidRPr="00F731E0" w:rsidRDefault="005F6575" w:rsidP="00DA2CEE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F6575" w:rsidRPr="00F731E0" w:rsidRDefault="005F6575" w:rsidP="00DA2CEE">
            <w:pPr>
              <w:pStyle w:val="First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2800" cy="1819275"/>
                  <wp:effectExtent l="0" t="0" r="0" b="0"/>
                  <wp:docPr id="95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5F6575" w:rsidRPr="00F731E0" w:rsidTr="00DA2CEE">
        <w:trPr>
          <w:trHeight w:val="2035"/>
        </w:trPr>
        <w:tc>
          <w:tcPr>
            <w:tcW w:w="4414" w:type="dxa"/>
            <w:vMerge/>
          </w:tcPr>
          <w:p w:rsidR="005F6575" w:rsidRPr="00F731E0" w:rsidRDefault="005F6575" w:rsidP="00DA2CEE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F6575" w:rsidRPr="00F731E0" w:rsidRDefault="005F6575" w:rsidP="00DA2CEE">
            <w:pPr>
              <w:pStyle w:val="First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95650" cy="2009775"/>
                  <wp:effectExtent l="0" t="0" r="0" b="0"/>
                  <wp:docPr id="96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5F6575" w:rsidRPr="00F731E0" w:rsidTr="00DA2CEE">
        <w:tc>
          <w:tcPr>
            <w:tcW w:w="10206" w:type="dxa"/>
            <w:gridSpan w:val="3"/>
          </w:tcPr>
          <w:p w:rsidR="005F6575" w:rsidRPr="00F731E0" w:rsidRDefault="005F6575" w:rsidP="00DA2CEE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5F6575" w:rsidRPr="00F731E0" w:rsidRDefault="005F6575" w:rsidP="00DA2CEE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</w:p>
          <w:p w:rsidR="005F6575" w:rsidRPr="00F731E0" w:rsidRDefault="005F6575" w:rsidP="00DA2CEE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F731E0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III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2020г. составила 2096017 человек, средний размер назначенной пенсии с учетом силовых структур – 64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</w:rPr>
              <w:t>194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IV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</w:rPr>
              <w:t xml:space="preserve">2363 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тенге, которую получили 3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</w:rPr>
              <w:t>7368</w:t>
            </w:r>
            <w:r w:rsidRPr="00F731E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январь-февраль 2021г. – 11168тенге, которую получили 649564человек.</w:t>
            </w:r>
          </w:p>
        </w:tc>
      </w:tr>
    </w:tbl>
    <w:p w:rsidR="005F6575" w:rsidRPr="00F731E0" w:rsidRDefault="005F6575" w:rsidP="005F6575">
      <w:pPr>
        <w:rPr>
          <w:rFonts w:asciiTheme="minorHAnsi" w:hAnsiTheme="minorHAnsi"/>
          <w:szCs w:val="4"/>
        </w:rPr>
      </w:pPr>
    </w:p>
    <w:p w:rsidR="00305B5C" w:rsidRPr="00F731E0" w:rsidRDefault="00305B5C" w:rsidP="00305B5C">
      <w:pPr>
        <w:pStyle w:val="23"/>
        <w:rPr>
          <w:rFonts w:asciiTheme="minorHAnsi" w:hAnsiTheme="minorHAnsi" w:cs="Calibri"/>
        </w:rPr>
      </w:pPr>
      <w:r w:rsidRPr="00F731E0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305B5C" w:rsidRPr="00F731E0" w:rsidTr="00DA2CEE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305B5C" w:rsidRPr="00F731E0" w:rsidRDefault="00305B5C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305B5C" w:rsidRPr="00F731E0" w:rsidTr="00DA2CEE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05B5C" w:rsidRPr="00F731E0" w:rsidRDefault="00305B5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305B5C" w:rsidRPr="00F731E0" w:rsidTr="00DA2CEE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05B5C" w:rsidRPr="00F731E0" w:rsidRDefault="00305B5C" w:rsidP="00DA2CEE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05B5C" w:rsidRPr="00F731E0" w:rsidRDefault="00305B5C" w:rsidP="00DA2CEE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несовершеннолетних</w:t>
                  </w:r>
                </w:p>
              </w:tc>
            </w:tr>
            <w:tr w:rsidR="00305B5C" w:rsidRPr="00F731E0" w:rsidTr="00DA2CEE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05B5C" w:rsidRPr="00F731E0" w:rsidRDefault="00305B5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Январь-февраль 2020г.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39 082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14 109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432</w:t>
                  </w:r>
                </w:p>
              </w:tc>
            </w:tr>
            <w:tr w:rsidR="00305B5C" w:rsidRPr="00F731E0" w:rsidTr="00DA2CEE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Январь-февраль 2021г.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32 270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11 796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513</w:t>
                  </w:r>
                </w:p>
              </w:tc>
            </w:tr>
            <w:tr w:rsidR="00305B5C" w:rsidRPr="00F731E0" w:rsidTr="00DA2CEE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05B5C" w:rsidRPr="00F731E0" w:rsidRDefault="00305B5C" w:rsidP="00DA2CEE">
                  <w:pPr>
                    <w:pStyle w:val="2f2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F731E0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F731E0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F731E0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F731E0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F731E0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305B5C" w:rsidRPr="00F731E0" w:rsidTr="00DA2CEE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05B5C" w:rsidRPr="00F731E0" w:rsidRDefault="00305B5C" w:rsidP="00DA2CEE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305B5C" w:rsidRPr="00F731E0" w:rsidTr="00DA2CEE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05B5C" w:rsidRPr="00F731E0" w:rsidRDefault="00305B5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Январь-февраль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05B5C" w:rsidRPr="00F731E0" w:rsidRDefault="00305B5C" w:rsidP="00DA2CEE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128</w:t>
                  </w:r>
                </w:p>
              </w:tc>
            </w:tr>
            <w:tr w:rsidR="00305B5C" w:rsidRPr="00F731E0" w:rsidTr="00DA2CEE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Январь-февраль 2021г.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05B5C" w:rsidRPr="00F731E0" w:rsidRDefault="00305B5C" w:rsidP="00DA2CEE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106</w:t>
                  </w:r>
                </w:p>
              </w:tc>
            </w:tr>
          </w:tbl>
          <w:p w:rsidR="00305B5C" w:rsidRPr="00F731E0" w:rsidRDefault="00305B5C" w:rsidP="00DA2CEE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305B5C" w:rsidRPr="00F731E0" w:rsidRDefault="00305B5C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305B5C" w:rsidRPr="00F731E0" w:rsidRDefault="00305B5C" w:rsidP="00DA2CEE">
            <w:pPr>
              <w:pStyle w:val="af1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24175" cy="1924685"/>
                  <wp:effectExtent l="0" t="0" r="0" b="0"/>
                  <wp:docPr id="9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92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B5C" w:rsidRPr="00F731E0" w:rsidTr="00DA2CEE">
        <w:tc>
          <w:tcPr>
            <w:tcW w:w="9748" w:type="dxa"/>
            <w:gridSpan w:val="3"/>
          </w:tcPr>
          <w:p w:rsidR="00305B5C" w:rsidRPr="00F731E0" w:rsidRDefault="00305B5C" w:rsidP="00DA2CEE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составила46787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5млн. тенге, из них на уголовные правонарушенияв сфере экономической деятельности приходится –1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9,9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%,против собственности –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51,4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%. </w:t>
            </w:r>
          </w:p>
          <w:p w:rsidR="00305B5C" w:rsidRPr="00F731E0" w:rsidRDefault="00305B5C" w:rsidP="00DA2CEE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о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8701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(на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35,6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 меньше, чем всоответствующем периоде 2020г.), привлечено к уголовной ответственности 4873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лиц, что на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16,2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 меньше, чем в соответствующем периоде 2020г. Из числа выявленных лиц, совершивших уголовные правонарушения,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1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3,3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 составляли женщины (в соответствующем периоде 2020г. – 12,7%),</w:t>
            </w:r>
            <w:r w:rsidR="00DA2CEE"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2,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% - несовершеннолетние (2,2%),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2,2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 – выполнявшие государственные функции (1,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31,5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32,6%)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.</w:t>
            </w:r>
          </w:p>
          <w:p w:rsidR="00305B5C" w:rsidRPr="00F731E0" w:rsidRDefault="00305B5C" w:rsidP="00DA2CEE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, совершившийуголовное правонарушение,находился в состоянии алкогольного опьянения, почти каждый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девятый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1,1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 (в январе-феврале 2020г.–83,9%).</w:t>
            </w:r>
          </w:p>
        </w:tc>
      </w:tr>
      <w:tr w:rsidR="00305B5C" w:rsidRPr="00F731E0" w:rsidTr="00DA2CEE">
        <w:tc>
          <w:tcPr>
            <w:tcW w:w="9748" w:type="dxa"/>
            <w:gridSpan w:val="3"/>
          </w:tcPr>
          <w:p w:rsidR="00305B5C" w:rsidRPr="00F731E0" w:rsidRDefault="00305B5C" w:rsidP="00DA2CEE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F731E0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F731E0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305B5C" w:rsidRPr="00F731E0" w:rsidTr="00DA2CEE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Январь-февраль 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5B5C" w:rsidRPr="00F731E0" w:rsidRDefault="00305B5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05B5C" w:rsidRPr="00F731E0" w:rsidRDefault="00305B5C" w:rsidP="00DA2CEE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 xml:space="preserve">В 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F731E0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32 270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82,6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2 559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305B5C" w:rsidRPr="00F731E0" w:rsidTr="00DA2CEE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161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89,9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311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602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90,1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22 166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68,7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79,8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9 621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58,1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8 610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132,3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482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58,5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59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75,6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135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92,5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1 193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72,7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627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56,9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1 784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1 681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115,4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478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69,2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72,7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990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89,1</w:t>
                  </w:r>
                </w:p>
              </w:tc>
            </w:tr>
            <w:tr w:rsidR="00305B5C" w:rsidRPr="00F731E0" w:rsidTr="00DA2CEE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3 052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05B5C" w:rsidRPr="00F731E0" w:rsidRDefault="00305B5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84,5</w:t>
                  </w:r>
                </w:p>
              </w:tc>
            </w:tr>
          </w:tbl>
          <w:p w:rsidR="00305B5C" w:rsidRPr="00F731E0" w:rsidRDefault="00305B5C" w:rsidP="00DA2CEE">
            <w:pPr>
              <w:rPr>
                <w:rFonts w:asciiTheme="minorHAnsi" w:hAnsiTheme="minorHAnsi" w:cs="Calibri"/>
              </w:rPr>
            </w:pPr>
          </w:p>
        </w:tc>
      </w:tr>
    </w:tbl>
    <w:p w:rsidR="00305B5C" w:rsidRPr="00F731E0" w:rsidRDefault="00305B5C" w:rsidP="00305B5C">
      <w:pPr>
        <w:ind w:firstLine="142"/>
        <w:rPr>
          <w:rFonts w:asciiTheme="minorHAnsi" w:hAnsiTheme="minorHAnsi" w:cs="Calibri"/>
          <w:i/>
          <w:sz w:val="16"/>
        </w:rPr>
      </w:pPr>
      <w:r w:rsidRPr="00F731E0">
        <w:rPr>
          <w:rFonts w:asciiTheme="minorHAnsi" w:hAnsiTheme="minorHAns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BC64D3" w:rsidRPr="00F731E0" w:rsidRDefault="00BC64D3" w:rsidP="00BC64D3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F731E0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F731E0">
        <w:rPr>
          <w:rFonts w:asciiTheme="minorHAnsi" w:hAnsiTheme="minorHAnsi"/>
          <w:sz w:val="28"/>
          <w:szCs w:val="28"/>
        </w:rPr>
        <w:t xml:space="preserve">. </w:t>
      </w:r>
      <w:r w:rsidRPr="00F731E0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BC64D3" w:rsidRPr="00F731E0" w:rsidRDefault="00BC64D3" w:rsidP="00BC64D3">
      <w:pPr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</w:rPr>
        <w:t>3.1 Доходы населения</w:t>
      </w:r>
    </w:p>
    <w:p w:rsidR="00BC64D3" w:rsidRPr="00F731E0" w:rsidRDefault="00BC64D3" w:rsidP="00BC64D3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F731E0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/>
      </w:tblPr>
      <w:tblGrid>
        <w:gridCol w:w="4248"/>
        <w:gridCol w:w="6208"/>
      </w:tblGrid>
      <w:tr w:rsidR="00BC64D3" w:rsidRPr="00F731E0" w:rsidTr="00982711">
        <w:trPr>
          <w:trHeight w:val="3375"/>
        </w:trPr>
        <w:tc>
          <w:tcPr>
            <w:tcW w:w="4248" w:type="dxa"/>
          </w:tcPr>
          <w:p w:rsidR="00BC64D3" w:rsidRPr="00F731E0" w:rsidRDefault="00BC64D3" w:rsidP="00982711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т</w:t>
            </w:r>
            <w:r w:rsidRPr="00F731E0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993"/>
              <w:gridCol w:w="3039"/>
            </w:tblGrid>
            <w:tr w:rsidR="00BC64D3" w:rsidRPr="00F731E0" w:rsidTr="00982711">
              <w:trPr>
                <w:trHeight w:val="350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C64D3" w:rsidRPr="00F731E0" w:rsidRDefault="00BC64D3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C64D3" w:rsidRPr="00F731E0" w:rsidRDefault="00BC64D3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3A1151" w:rsidRPr="00F731E0" w:rsidTr="00DA2CEE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114 995</w:t>
                  </w:r>
                </w:p>
              </w:tc>
            </w:tr>
            <w:tr w:rsidR="003A1151" w:rsidRPr="00F731E0" w:rsidTr="00982711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110 345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3A1151" w:rsidRPr="00F731E0" w:rsidTr="00982711">
              <w:trPr>
                <w:trHeight w:val="136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111 820</w:t>
                  </w:r>
                  <w:r w:rsidRPr="00F731E0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3A1151" w:rsidRPr="00F731E0" w:rsidTr="00DA2CEE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3A1151" w:rsidRPr="00F731E0" w:rsidTr="00DA2CEE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125 446</w:t>
                  </w:r>
                </w:p>
              </w:tc>
            </w:tr>
            <w:tr w:rsidR="003A1151" w:rsidRPr="00F731E0" w:rsidTr="00982711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2021г.*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3A1151" w:rsidRPr="00F731E0" w:rsidTr="00982711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122 270</w:t>
                  </w:r>
                </w:p>
              </w:tc>
            </w:tr>
            <w:tr w:rsidR="003A1151" w:rsidRPr="00F731E0" w:rsidTr="00982711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1151" w:rsidRPr="00F731E0" w:rsidRDefault="003A1151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122 392</w:t>
                  </w:r>
                </w:p>
              </w:tc>
            </w:tr>
            <w:tr w:rsidR="003A1151" w:rsidRPr="00F731E0" w:rsidTr="00982711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A1151" w:rsidRPr="00F731E0" w:rsidRDefault="003A1151" w:rsidP="00982711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F731E0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 xml:space="preserve">Предварительные данные. </w:t>
                  </w:r>
                </w:p>
              </w:tc>
            </w:tr>
          </w:tbl>
          <w:p w:rsidR="00BC64D3" w:rsidRPr="00F731E0" w:rsidRDefault="00BC64D3" w:rsidP="00982711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BC64D3" w:rsidRPr="00F731E0" w:rsidRDefault="003A115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18460" cy="1927860"/>
                  <wp:effectExtent l="0" t="0" r="0" b="0"/>
                  <wp:docPr id="108" name="Диаграмма 4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</w:tc>
      </w:tr>
      <w:tr w:rsidR="00BC64D3" w:rsidRPr="00F731E0" w:rsidTr="00982711">
        <w:trPr>
          <w:trHeight w:val="1446"/>
        </w:trPr>
        <w:tc>
          <w:tcPr>
            <w:tcW w:w="4248" w:type="dxa"/>
          </w:tcPr>
          <w:p w:rsidR="00BC64D3" w:rsidRPr="00F731E0" w:rsidRDefault="003A1151" w:rsidP="0098271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феврале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122392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11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%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феврале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увеличились на 3,4%.</w:t>
            </w:r>
          </w:p>
        </w:tc>
        <w:tc>
          <w:tcPr>
            <w:tcW w:w="6208" w:type="dxa"/>
          </w:tcPr>
          <w:p w:rsidR="00BC64D3" w:rsidRPr="00F731E0" w:rsidRDefault="00BC64D3" w:rsidP="00982711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F731E0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44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69"/>
              <w:gridCol w:w="727"/>
              <w:gridCol w:w="347"/>
              <w:gridCol w:w="1075"/>
            </w:tblGrid>
            <w:tr w:rsidR="003A1151" w:rsidRPr="00F731E0" w:rsidTr="00DA2CEE">
              <w:trPr>
                <w:trHeight w:val="401"/>
              </w:trPr>
              <w:tc>
                <w:tcPr>
                  <w:tcW w:w="338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A1151" w:rsidRPr="00F731E0" w:rsidRDefault="003A1151" w:rsidP="00982711">
                  <w:pPr>
                    <w:rPr>
                      <w:rFonts w:asciiTheme="minorHAnsi" w:hAnsiTheme="minorHAnsi" w:cs="Arial"/>
                      <w:lang w:val="kk-KZ"/>
                    </w:rPr>
                  </w:pPr>
                </w:p>
                <w:p w:rsidR="003A1151" w:rsidRPr="00F731E0" w:rsidRDefault="003A1151" w:rsidP="00982711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07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A1151" w:rsidRPr="00F731E0" w:rsidRDefault="003A1151" w:rsidP="00DA2CEE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Февраль 2021г.</w:t>
                  </w:r>
                </w:p>
              </w:tc>
              <w:tc>
                <w:tcPr>
                  <w:tcW w:w="10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A1151" w:rsidRPr="00F731E0" w:rsidRDefault="003A1151" w:rsidP="00DA2CEE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Январь-февраль 2021г.</w:t>
                  </w:r>
                </w:p>
              </w:tc>
            </w:tr>
            <w:tr w:rsidR="003A1151" w:rsidRPr="00F731E0" w:rsidTr="00982711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142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</w:tr>
            <w:tr w:rsidR="003A1151" w:rsidRPr="00F731E0" w:rsidTr="00982711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A1151" w:rsidRPr="00F731E0" w:rsidRDefault="003A1151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1422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A1151" w:rsidRPr="00F731E0" w:rsidRDefault="003A1151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103,3</w:t>
                  </w:r>
                </w:p>
              </w:tc>
            </w:tr>
          </w:tbl>
          <w:p w:rsidR="00BC64D3" w:rsidRPr="00F731E0" w:rsidRDefault="00BC64D3" w:rsidP="00982711">
            <w:pPr>
              <w:rPr>
                <w:rFonts w:asciiTheme="minorHAnsi" w:hAnsiTheme="minorHAnsi" w:cs="Arial"/>
                <w:lang w:val="kk-KZ"/>
              </w:rPr>
            </w:pPr>
          </w:p>
        </w:tc>
      </w:tr>
      <w:tr w:rsidR="00BC64D3" w:rsidRPr="00F731E0" w:rsidTr="00982711">
        <w:trPr>
          <w:trHeight w:val="823"/>
        </w:trPr>
        <w:tc>
          <w:tcPr>
            <w:tcW w:w="4248" w:type="dxa"/>
          </w:tcPr>
          <w:p w:rsidR="00BC64D3" w:rsidRPr="00F731E0" w:rsidRDefault="00BC64D3" w:rsidP="0098271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208" w:type="dxa"/>
          </w:tcPr>
          <w:p w:rsidR="00BC64D3" w:rsidRPr="00F731E0" w:rsidRDefault="00BC64D3" w:rsidP="00982711">
            <w:pPr>
              <w:pStyle w:val="a9"/>
              <w:spacing w:before="0"/>
              <w:jc w:val="center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</w:p>
        </w:tc>
      </w:tr>
    </w:tbl>
    <w:p w:rsidR="00BC64D3" w:rsidRPr="00F731E0" w:rsidRDefault="00BC64D3" w:rsidP="00BC64D3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F731E0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F731E0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F731E0">
        <w:rPr>
          <w:rFonts w:asciiTheme="minorHAnsi" w:hAnsiTheme="minorHAnsi" w:cs="Arial"/>
          <w:sz w:val="18"/>
          <w:szCs w:val="18"/>
        </w:rPr>
        <w:t>денежных доходов</w:t>
      </w:r>
    </w:p>
    <w:p w:rsidR="00BC64D3" w:rsidRPr="00F731E0" w:rsidRDefault="00BC64D3" w:rsidP="00BC64D3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BC64D3" w:rsidRPr="00F731E0" w:rsidRDefault="00BC64D3" w:rsidP="00BC64D3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F731E0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F731E0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BC64D3" w:rsidRPr="00F731E0" w:rsidRDefault="003A1151" w:rsidP="00BC64D3">
      <w:pPr>
        <w:tabs>
          <w:tab w:val="left" w:pos="1397"/>
        </w:tabs>
        <w:jc w:val="center"/>
        <w:rPr>
          <w:rFonts w:asciiTheme="minorHAnsi" w:hAnsiTheme="minorHAnsi" w:cs="Arial"/>
        </w:rPr>
      </w:pPr>
      <w:r w:rsidRPr="00F731E0">
        <w:rPr>
          <w:rFonts w:asciiTheme="minorHAnsi" w:hAnsiTheme="minorHAnsi" w:cs="Arial"/>
          <w:noProof/>
        </w:rPr>
        <w:drawing>
          <wp:inline distT="0" distB="0" distL="0" distR="0">
            <wp:extent cx="6152515" cy="2491105"/>
            <wp:effectExtent l="0" t="0" r="0" b="0"/>
            <wp:docPr id="107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9C7EAC" w:rsidRPr="00F731E0" w:rsidRDefault="009C7EAC" w:rsidP="009C7EAC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F731E0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F731E0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F731E0">
        <w:rPr>
          <w:rFonts w:asciiTheme="minorHAnsi" w:hAnsiTheme="minorHAnsi" w:cs="Calibri"/>
          <w:sz w:val="28"/>
          <w:szCs w:val="28"/>
        </w:rPr>
        <w:t>занятости</w:t>
      </w:r>
    </w:p>
    <w:p w:rsidR="009C7EAC" w:rsidRPr="00F731E0" w:rsidRDefault="009C7EAC" w:rsidP="009C7EAC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Arial"/>
        </w:rPr>
        <w:t>4.1 Занятое и безработное население</w:t>
      </w:r>
    </w:p>
    <w:p w:rsidR="009C7EAC" w:rsidRPr="00F731E0" w:rsidRDefault="009C7EAC" w:rsidP="009C7EAC">
      <w:pPr>
        <w:pStyle w:val="aff0"/>
        <w:spacing w:before="200"/>
        <w:rPr>
          <w:rFonts w:asciiTheme="minorHAnsi" w:hAnsiTheme="minorHAnsi" w:cs="Arial"/>
          <w:i w:val="0"/>
        </w:rPr>
      </w:pPr>
      <w:r w:rsidRPr="00F731E0">
        <w:rPr>
          <w:rStyle w:val="afc"/>
          <w:rFonts w:asciiTheme="minorHAnsi" w:hAnsiTheme="minorHAnsi" w:cs="Arial"/>
          <w:lang w:val="kk-KZ"/>
        </w:rPr>
        <w:t>П</w:t>
      </w:r>
      <w:r w:rsidRPr="00F731E0">
        <w:rPr>
          <w:rStyle w:val="afc"/>
          <w:rFonts w:asciiTheme="minorHAnsi" w:hAnsiTheme="minorHAnsi" w:cs="Arial"/>
        </w:rPr>
        <w:t>о данным БНС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9C7EAC" w:rsidRPr="00F731E0" w:rsidTr="00DA2CEE">
        <w:trPr>
          <w:trHeight w:val="2317"/>
        </w:trPr>
        <w:tc>
          <w:tcPr>
            <w:tcW w:w="4636" w:type="dxa"/>
          </w:tcPr>
          <w:p w:rsidR="009C7EAC" w:rsidRPr="00F731E0" w:rsidRDefault="009C7EAC" w:rsidP="00DA2CEE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 I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en-US"/>
              </w:rPr>
              <w:t>V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квартале</w:t>
            </w:r>
            <w:r w:rsidRPr="00F731E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2020г. составила 45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тыс. человек, уровень безработицы –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4,9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9C7EAC" w:rsidRPr="00F731E0" w:rsidRDefault="009C7EAC" w:rsidP="00DA2CEE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F731E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 6675,5 тыс. человек, индивидуальные предприниматели составили 1492,2 тыс. человек, лица, занимающиеся частной практикой – 4,9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16,4 тыс. человек, независимые работники – 555,5 тыс. человек.</w:t>
            </w:r>
          </w:p>
          <w:p w:rsidR="009C7EAC" w:rsidRPr="00F731E0" w:rsidRDefault="009C7EAC" w:rsidP="00DA2CEE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9C7EAC" w:rsidRPr="00F731E0" w:rsidRDefault="009C7EAC" w:rsidP="00DA2CEE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605"/>
              <w:gridCol w:w="2334"/>
            </w:tblGrid>
            <w:tr w:rsidR="009C7EAC" w:rsidRPr="00F731E0" w:rsidTr="00DA2CEE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F731E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F731E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F731E0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3,9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3,6</w:t>
                  </w:r>
                </w:p>
              </w:tc>
            </w:tr>
          </w:tbl>
          <w:p w:rsidR="009C7EAC" w:rsidRPr="00F731E0" w:rsidRDefault="009C7EAC" w:rsidP="00DA2CEE">
            <w:pPr>
              <w:pStyle w:val="a7"/>
              <w:rPr>
                <w:rFonts w:asciiTheme="minorHAnsi" w:hAnsiTheme="minorHAnsi"/>
              </w:rPr>
            </w:pPr>
          </w:p>
        </w:tc>
      </w:tr>
      <w:tr w:rsidR="009C7EAC" w:rsidRPr="00F731E0" w:rsidTr="00DA2CEE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9C7EAC" w:rsidRPr="00F731E0" w:rsidTr="00DA2CEE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F731E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2020г.</w:t>
                  </w:r>
                  <w:r w:rsidRPr="00F731E0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9C7EAC" w:rsidRPr="00F731E0" w:rsidTr="00DA2CEE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9C7EAC" w:rsidRPr="00F731E0" w:rsidTr="00DA2CEE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9 197,5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100,3</w:t>
                  </w:r>
                </w:p>
              </w:tc>
            </w:tr>
            <w:tr w:rsidR="009C7EAC" w:rsidRPr="00F731E0" w:rsidTr="00DA2CEE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8 744,5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100,4</w:t>
                  </w:r>
                </w:p>
              </w:tc>
            </w:tr>
            <w:tr w:rsidR="009C7EAC" w:rsidRPr="00F731E0" w:rsidTr="00DA2CEE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453,0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99,6</w:t>
                  </w:r>
                </w:p>
              </w:tc>
            </w:tr>
            <w:tr w:rsidR="009C7EAC" w:rsidRPr="00F731E0" w:rsidTr="00DA2CEE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4 045,3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C7EAC" w:rsidRPr="00F731E0" w:rsidRDefault="009C7EAC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99,2</w:t>
                  </w:r>
                </w:p>
              </w:tc>
            </w:tr>
          </w:tbl>
          <w:p w:rsidR="009C7EAC" w:rsidRPr="00F731E0" w:rsidRDefault="009C7EAC" w:rsidP="00DA2CEE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9C7EAC" w:rsidRPr="00F731E0" w:rsidTr="00DA2CEE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9C7EAC" w:rsidRPr="00F731E0" w:rsidTr="00DA2CEE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2021г.</w:t>
                  </w:r>
                </w:p>
              </w:tc>
            </w:tr>
            <w:tr w:rsidR="009C7EAC" w:rsidRPr="00F731E0" w:rsidTr="00DA2CEE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февралю 2021г. </w:t>
                  </w:r>
                </w:p>
              </w:tc>
            </w:tr>
            <w:tr w:rsidR="009C7EAC" w:rsidRPr="00F731E0" w:rsidTr="00DA2CEE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43,2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83,4</w:t>
                  </w:r>
                </w:p>
              </w:tc>
            </w:tr>
            <w:tr w:rsidR="009C7EAC" w:rsidRPr="00F731E0" w:rsidTr="00DA2CEE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22,0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76,6</w:t>
                  </w:r>
                </w:p>
              </w:tc>
            </w:tr>
            <w:tr w:rsidR="009C7EAC" w:rsidRPr="00F731E0" w:rsidTr="00DA2CEE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1,7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7,4 раза</w:t>
                  </w:r>
                </w:p>
              </w:tc>
            </w:tr>
            <w:tr w:rsidR="009C7EAC" w:rsidRPr="00F731E0" w:rsidTr="00DA2CEE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52,1</w:t>
                  </w:r>
                </w:p>
              </w:tc>
            </w:tr>
          </w:tbl>
          <w:p w:rsidR="009C7EAC" w:rsidRPr="00F731E0" w:rsidRDefault="009C7EAC" w:rsidP="00DA2CEE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9C7EAC" w:rsidRPr="00F731E0" w:rsidRDefault="009C7EAC" w:rsidP="00DA2CEE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F731E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марта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202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197,8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2,2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9C7EAC" w:rsidRPr="00F731E0" w:rsidRDefault="009C7EAC" w:rsidP="009C7EAC">
      <w:pPr>
        <w:pStyle w:val="23"/>
        <w:spacing w:before="120" w:after="120"/>
        <w:rPr>
          <w:rFonts w:asciiTheme="minorHAnsi" w:hAnsiTheme="minorHAnsi"/>
          <w:lang w:val="kk-KZ"/>
        </w:rPr>
      </w:pPr>
      <w:r w:rsidRPr="00F731E0">
        <w:rPr>
          <w:rFonts w:asciiTheme="minorHAnsi" w:hAnsiTheme="minorHAnsi"/>
        </w:rPr>
        <w:t>4.2 Оплата труда</w:t>
      </w:r>
      <w:r w:rsidRPr="00F731E0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/>
      </w:tblPr>
      <w:tblGrid>
        <w:gridCol w:w="4066"/>
        <w:gridCol w:w="6363"/>
      </w:tblGrid>
      <w:tr w:rsidR="009C7EAC" w:rsidRPr="00F731E0" w:rsidTr="00DA2CEE">
        <w:trPr>
          <w:trHeight w:val="3417"/>
        </w:trPr>
        <w:tc>
          <w:tcPr>
            <w:tcW w:w="4066" w:type="dxa"/>
          </w:tcPr>
          <w:p w:rsidR="009C7EAC" w:rsidRPr="00F731E0" w:rsidRDefault="009C7EAC" w:rsidP="00DA2CEE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85"/>
              <w:gridCol w:w="2050"/>
              <w:gridCol w:w="76"/>
            </w:tblGrid>
            <w:tr w:rsidR="009C7EAC" w:rsidRPr="00F731E0" w:rsidTr="00DA2CEE">
              <w:trPr>
                <w:gridAfter w:val="1"/>
                <w:wAfter w:w="76" w:type="dxa"/>
                <w:trHeight w:val="551"/>
              </w:trPr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7EAC" w:rsidRPr="00F731E0" w:rsidRDefault="009C7EAC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9C7EAC" w:rsidRPr="00F731E0" w:rsidTr="00DA2CEE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2020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F731E0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204 600</w:t>
                  </w:r>
                </w:p>
              </w:tc>
            </w:tr>
            <w:tr w:rsidR="009C7EAC" w:rsidRPr="00F731E0" w:rsidTr="00DA2CEE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202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F731E0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7EAC" w:rsidRPr="00F731E0" w:rsidRDefault="009C7EAC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224 715</w:t>
                  </w:r>
                </w:p>
              </w:tc>
            </w:tr>
          </w:tbl>
          <w:p w:rsidR="009C7EAC" w:rsidRPr="00F731E0" w:rsidRDefault="009C7EAC" w:rsidP="00DA2CEE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Среднемесячная номинальная заработная плата одного наемного работника по оценке в марте</w:t>
            </w: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2021г.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составила 224715 тенге</w:t>
            </w: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.</w:t>
            </w:r>
          </w:p>
          <w:p w:rsidR="009C7EAC" w:rsidRPr="00F731E0" w:rsidRDefault="009C7EAC" w:rsidP="00DA2CEE">
            <w:pPr>
              <w:pStyle w:val="a7"/>
              <w:tabs>
                <w:tab w:val="left" w:pos="284"/>
              </w:tabs>
              <w:ind w:firstLine="284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С 1 января 2020г. минимальная заработная плата установлена в размере </w:t>
            </w: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42500 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>тенге.</w:t>
            </w:r>
          </w:p>
        </w:tc>
        <w:tc>
          <w:tcPr>
            <w:tcW w:w="6363" w:type="dxa"/>
          </w:tcPr>
          <w:p w:rsidR="009C7EAC" w:rsidRPr="00F731E0" w:rsidRDefault="009C7EAC" w:rsidP="00DA2CEE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</w:p>
          <w:p w:rsidR="009C7EAC" w:rsidRPr="00F731E0" w:rsidRDefault="009C7EAC" w:rsidP="00DA2CEE">
            <w:pPr>
              <w:pStyle w:val="a7"/>
              <w:ind w:firstLine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20558" cy="2143125"/>
                  <wp:effectExtent l="0" t="0" r="0" b="0"/>
                  <wp:docPr id="9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9C7EAC" w:rsidRPr="00F731E0" w:rsidRDefault="009C7EAC" w:rsidP="009C7EAC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731E0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IV квартал 2020г. </w:t>
      </w:r>
    </w:p>
    <w:p w:rsidR="009C7EAC" w:rsidRPr="00F731E0" w:rsidRDefault="009C7EAC" w:rsidP="009C7EAC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731E0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9C7EAC" w:rsidRPr="00F731E0" w:rsidRDefault="009C7EAC" w:rsidP="009C7EAC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731E0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F731E0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F731E0">
        <w:rPr>
          <w:rFonts w:asciiTheme="minorHAnsi" w:hAnsiTheme="minorHAnsi" w:cs="Arial"/>
          <w:i/>
          <w:iCs/>
          <w:sz w:val="16"/>
          <w:szCs w:val="16"/>
        </w:rPr>
        <w:t>К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F731E0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9C7EAC" w:rsidRPr="00F731E0" w:rsidRDefault="009C7EAC" w:rsidP="009C7EAC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731E0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</w:t>
      </w:r>
      <w:r w:rsidRPr="00F731E0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F731E0">
        <w:rPr>
          <w:rFonts w:asciiTheme="minorHAnsi" w:hAnsiTheme="minorHAns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A809AA" w:rsidRPr="00F731E0" w:rsidRDefault="00A809AA" w:rsidP="00A809AA">
      <w:pPr>
        <w:pStyle w:val="3"/>
        <w:rPr>
          <w:rFonts w:asciiTheme="minorHAnsi" w:hAnsiTheme="minorHAnsi"/>
          <w:sz w:val="28"/>
          <w:szCs w:val="28"/>
        </w:rPr>
      </w:pPr>
      <w:r w:rsidRPr="00F731E0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A809AA" w:rsidRPr="00F731E0" w:rsidRDefault="00A809AA" w:rsidP="00A809AA">
      <w:pPr>
        <w:pStyle w:val="23"/>
        <w:spacing w:before="200"/>
        <w:rPr>
          <w:rFonts w:asciiTheme="minorHAnsi" w:hAnsiTheme="minorHAnsi"/>
        </w:rPr>
      </w:pPr>
      <w:r w:rsidRPr="00F731E0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A809AA" w:rsidRPr="00F731E0" w:rsidTr="00DA2CEE">
        <w:trPr>
          <w:trHeight w:val="2965"/>
        </w:trPr>
        <w:tc>
          <w:tcPr>
            <w:tcW w:w="4536" w:type="dxa"/>
          </w:tcPr>
          <w:p w:rsidR="00A809AA" w:rsidRPr="00F731E0" w:rsidRDefault="00A809AA" w:rsidP="00DA2CEE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на конец периода, в процентах</w:t>
            </w:r>
            <w:r w:rsidRPr="00F731E0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A809AA" w:rsidRPr="00F731E0" w:rsidTr="00DA2CEE">
              <w:tc>
                <w:tcPr>
                  <w:tcW w:w="1452" w:type="dxa"/>
                  <w:vAlign w:val="bottom"/>
                </w:tcPr>
                <w:p w:rsidR="00A809AA" w:rsidRPr="00F731E0" w:rsidRDefault="00A809AA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A809AA" w:rsidRPr="00F731E0" w:rsidRDefault="00A809AA" w:rsidP="00DA2CEE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A809AA" w:rsidRPr="00F731E0" w:rsidRDefault="00A809AA" w:rsidP="00DA2CEE">
            <w:pPr>
              <w:pStyle w:val="a9"/>
              <w:rPr>
                <w:rFonts w:asciiTheme="minorHAnsi" w:hAnsiTheme="minorHAnsi"/>
              </w:rPr>
            </w:pPr>
          </w:p>
          <w:p w:rsidR="00A809AA" w:rsidRPr="00F731E0" w:rsidRDefault="00A809AA" w:rsidP="00DA2CEE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A809AA" w:rsidRPr="00F731E0" w:rsidTr="00DA2CEE">
              <w:tc>
                <w:tcPr>
                  <w:tcW w:w="1452" w:type="dxa"/>
                  <w:vAlign w:val="bottom"/>
                </w:tcPr>
                <w:p w:rsidR="00A809AA" w:rsidRPr="00F731E0" w:rsidRDefault="00A809AA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A809AA" w:rsidRPr="00F731E0" w:rsidRDefault="00A809AA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en-US"/>
                    </w:rPr>
                  </w:pPr>
                  <w:r w:rsidRPr="00F731E0">
                    <w:rPr>
                      <w:rFonts w:asciiTheme="minorHAnsi" w:hAnsiTheme="minorHAnsi"/>
                    </w:rPr>
                    <w:t>..................................................100,9</w:t>
                  </w:r>
                </w:p>
              </w:tc>
            </w:tr>
            <w:tr w:rsidR="00A809AA" w:rsidRPr="00F731E0" w:rsidTr="00DA2CEE">
              <w:tc>
                <w:tcPr>
                  <w:tcW w:w="1452" w:type="dxa"/>
                  <w:vAlign w:val="bottom"/>
                </w:tcPr>
                <w:p w:rsidR="00A809AA" w:rsidRPr="00F731E0" w:rsidRDefault="00A809AA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A809AA" w:rsidRPr="00F731E0" w:rsidRDefault="00A809AA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..................................................100,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6</w:t>
                  </w:r>
                </w:p>
              </w:tc>
            </w:tr>
          </w:tbl>
          <w:p w:rsidR="00A809AA" w:rsidRPr="00F731E0" w:rsidRDefault="00A809AA" w:rsidP="00DA2CEE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A809AA" w:rsidRPr="00F731E0" w:rsidRDefault="00A809AA" w:rsidP="00DA2CE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A809AA" w:rsidRPr="00F731E0" w:rsidRDefault="00A809AA" w:rsidP="00DA2CEE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54095" cy="1889125"/>
                  <wp:effectExtent l="0" t="0" r="0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4095" cy="188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09AA" w:rsidRPr="00F731E0" w:rsidTr="00DA2CEE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A809AA" w:rsidRPr="00F731E0" w:rsidRDefault="00A809AA" w:rsidP="00DA2CEE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F731E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март</w:t>
            </w:r>
            <w:r w:rsidRPr="00F731E0">
              <w:rPr>
                <w:rFonts w:asciiTheme="minorHAnsi" w:hAnsiTheme="minorHAnsi" w:cstheme="minorHAnsi"/>
                <w:sz w:val="18"/>
                <w:szCs w:val="18"/>
              </w:rPr>
              <w:t>е 2021г. повышение цен отмечено на овощи свежие на 3,2%, масло подсолнечное – на 1,9%, сахар – на 1,6%, молоко – на 1,1%, фрукты свежие, картофель – по 1%, крупы – на 0,9%, макаронные изделия, творог – по 0,8%, мясо и мясопродукты</w:t>
            </w:r>
            <w:r w:rsidRPr="00F731E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F731E0">
              <w:rPr>
                <w:rFonts w:asciiTheme="minorHAnsi" w:hAnsiTheme="minorHAnsi" w:cstheme="minorHAnsi"/>
                <w:sz w:val="18"/>
                <w:szCs w:val="18"/>
              </w:rPr>
              <w:t>рыбу и морепродукты, кефир, сыр, яйца – по 0,7%, снижение – на лимоны на 3,3%, апельсины – на 3,1%, рис – на 1,1%. Алкогольные напитки подорожали на 1%, безалкогольные - на 0,8%.</w:t>
            </w:r>
          </w:p>
          <w:p w:rsidR="00A809AA" w:rsidRPr="00F731E0" w:rsidRDefault="00A809AA" w:rsidP="00DA2CEE">
            <w:pPr>
              <w:ind w:firstLine="720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theme="minorHAnsi"/>
                <w:sz w:val="18"/>
                <w:szCs w:val="18"/>
              </w:rPr>
              <w:t>Уровень цен на стеклянные изделия и домашняя утварь, моющие и чистящие средства, товары личного пользования, покупку автотранспортных средств повысился по 0,6%. Бензин подорожал на 4,9%, газ сжиженный (в баллонах) – на 1,4%.</w:t>
            </w:r>
          </w:p>
          <w:p w:rsidR="00A809AA" w:rsidRPr="00F731E0" w:rsidRDefault="00A809AA" w:rsidP="00DA2CEE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theme="minorHAnsi"/>
                <w:sz w:val="18"/>
                <w:szCs w:val="18"/>
              </w:rPr>
              <w:t>Цены на услуги железнодорожного пассажирского транспорта повысились на 4,4%, интернет-связь – на 1,3% первичный прием к врачу, гостиничное обслуживание – по 0,7%.</w:t>
            </w:r>
          </w:p>
        </w:tc>
        <w:tc>
          <w:tcPr>
            <w:tcW w:w="5812" w:type="dxa"/>
          </w:tcPr>
          <w:p w:rsidR="00A809AA" w:rsidRPr="00F731E0" w:rsidRDefault="00A809AA" w:rsidP="00DA2CEE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A809AA" w:rsidRPr="00F731E0" w:rsidTr="00DA2CEE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A809AA" w:rsidRPr="00F731E0" w:rsidRDefault="00A809AA" w:rsidP="00DA2CEE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809AA" w:rsidRPr="00F731E0" w:rsidRDefault="00A809AA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09AA" w:rsidRPr="00F731E0" w:rsidRDefault="00A809AA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Январь-март 2021г. к январю-марту 2020г.</w:t>
                  </w:r>
                </w:p>
              </w:tc>
            </w:tr>
            <w:tr w:rsidR="00A809AA" w:rsidRPr="00F731E0" w:rsidTr="00DA2CEE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A809AA" w:rsidRPr="00F731E0" w:rsidRDefault="00A809AA" w:rsidP="00DA2CEE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09AA" w:rsidRPr="00F731E0" w:rsidRDefault="00A809AA" w:rsidP="00DA2CEE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февралю</w:t>
                  </w:r>
                  <w:r w:rsidRPr="00F731E0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09AA" w:rsidRPr="00F731E0" w:rsidRDefault="00A809AA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09AA" w:rsidRPr="00F731E0" w:rsidRDefault="00A809AA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09AA" w:rsidRPr="00F731E0" w:rsidRDefault="00A809AA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09AA" w:rsidRPr="00F731E0" w:rsidRDefault="00A809AA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A809AA" w:rsidRPr="00F731E0" w:rsidTr="00DA2CEE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A809AA" w:rsidRPr="00F731E0" w:rsidRDefault="00A809AA" w:rsidP="00DA2CEE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141,1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107,3</w:t>
                  </w:r>
                </w:p>
              </w:tc>
            </w:tr>
            <w:tr w:rsidR="00A809AA" w:rsidRPr="00F731E0" w:rsidTr="00DA2CEE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A809AA" w:rsidRPr="00F731E0" w:rsidRDefault="00A809AA" w:rsidP="00DA2CEE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68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767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110,7</w:t>
                  </w:r>
                </w:p>
              </w:tc>
              <w:tc>
                <w:tcPr>
                  <w:tcW w:w="768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154,3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111,2</w:t>
                  </w:r>
                </w:p>
              </w:tc>
            </w:tr>
            <w:tr w:rsidR="00A809AA" w:rsidRPr="00F731E0" w:rsidTr="00DA2CEE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A809AA" w:rsidRPr="00F731E0" w:rsidRDefault="00A809AA" w:rsidP="00DA2CEE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767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768" w:type="dxa"/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142,6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</w:tr>
            <w:tr w:rsidR="00A809AA" w:rsidRPr="00F731E0" w:rsidTr="00DA2CEE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A809AA" w:rsidRPr="00F731E0" w:rsidRDefault="00A809AA" w:rsidP="00DA2CEE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124,2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A809AA" w:rsidRPr="00F731E0" w:rsidRDefault="00A809AA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103,9</w:t>
                  </w:r>
                </w:p>
              </w:tc>
            </w:tr>
          </w:tbl>
          <w:p w:rsidR="00A809AA" w:rsidRPr="00F731E0" w:rsidRDefault="00A809AA" w:rsidP="00DA2CEE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A809AA" w:rsidRPr="00F731E0" w:rsidRDefault="00A809AA" w:rsidP="00A809AA">
      <w:pPr>
        <w:pStyle w:val="a9"/>
        <w:spacing w:before="120" w:after="120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в процентах к предыдущему месяцу, прирост</w:t>
      </w:r>
      <w:r w:rsidRPr="00F731E0">
        <w:rPr>
          <w:rFonts w:asciiTheme="minorHAnsi" w:hAnsiTheme="minorHAnsi"/>
          <w:lang w:val="kk-KZ"/>
        </w:rPr>
        <w:t xml:space="preserve"> +</w:t>
      </w:r>
      <w:r w:rsidRPr="00F731E0">
        <w:rPr>
          <w:rFonts w:asciiTheme="minorHAnsi" w:hAnsiTheme="minorHAnsi"/>
        </w:rPr>
        <w:t>, снижение -</w:t>
      </w:r>
    </w:p>
    <w:p w:rsidR="00A809AA" w:rsidRPr="00F731E0" w:rsidRDefault="00A809AA" w:rsidP="00A809AA">
      <w:pPr>
        <w:pStyle w:val="af1"/>
        <w:spacing w:before="0"/>
        <w:rPr>
          <w:rFonts w:asciiTheme="minorHAnsi" w:hAnsiTheme="minorHAnsi"/>
          <w:sz w:val="10"/>
          <w:szCs w:val="10"/>
          <w:lang w:val="kk-KZ"/>
        </w:rPr>
      </w:pPr>
      <w:r w:rsidRPr="00F731E0">
        <w:rPr>
          <w:rFonts w:asciiTheme="minorHAnsi" w:hAnsiTheme="minorHAnsi"/>
          <w:noProof/>
          <w:szCs w:val="10"/>
        </w:rPr>
        <w:drawing>
          <wp:inline distT="0" distB="0" distL="0" distR="0">
            <wp:extent cx="5279390" cy="2130425"/>
            <wp:effectExtent l="0" t="0" r="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AA" w:rsidRPr="00F731E0" w:rsidRDefault="00A809AA" w:rsidP="00A809AA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F731E0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A809AA" w:rsidRPr="00F731E0" w:rsidTr="00DA2CEE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Март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Январь-март 2021г. к январю-марту 2020г.</w:t>
            </w:r>
          </w:p>
        </w:tc>
      </w:tr>
      <w:tr w:rsidR="00A809AA" w:rsidRPr="00F731E0" w:rsidTr="00DA2CEE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февралю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марту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809AA" w:rsidRPr="00F731E0" w:rsidRDefault="00A809AA" w:rsidP="00DA2CEE">
            <w:pPr>
              <w:pStyle w:val="aa"/>
              <w:rPr>
                <w:rFonts w:asciiTheme="minorHAnsi" w:hAnsiTheme="minorHAnsi"/>
              </w:rPr>
            </w:pPr>
          </w:p>
        </w:tc>
      </w:tr>
      <w:tr w:rsidR="00A809AA" w:rsidRPr="00F731E0" w:rsidTr="00DA2CEE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A809AA" w:rsidRPr="00F731E0" w:rsidRDefault="00A809AA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141,1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</w:tr>
      <w:tr w:rsidR="00A809AA" w:rsidRPr="00F731E0" w:rsidTr="00DA2CEE">
        <w:trPr>
          <w:trHeight w:val="362"/>
        </w:trPr>
        <w:tc>
          <w:tcPr>
            <w:tcW w:w="3122" w:type="dxa"/>
            <w:vAlign w:val="bottom"/>
          </w:tcPr>
          <w:p w:rsidR="00A809AA" w:rsidRPr="00F731E0" w:rsidRDefault="00A809AA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</w:tr>
      <w:tr w:rsidR="00A809AA" w:rsidRPr="00F731E0" w:rsidTr="00DA2CEE">
        <w:trPr>
          <w:trHeight w:val="362"/>
        </w:trPr>
        <w:tc>
          <w:tcPr>
            <w:tcW w:w="3122" w:type="dxa"/>
            <w:vAlign w:val="bottom"/>
          </w:tcPr>
          <w:p w:rsidR="00A809AA" w:rsidRPr="00F731E0" w:rsidRDefault="00A809AA" w:rsidP="00DA2CEE">
            <w:pPr>
              <w:pStyle w:val="ac"/>
              <w:ind w:left="11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1346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  <w:tc>
          <w:tcPr>
            <w:tcW w:w="1346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  <w:tc>
          <w:tcPr>
            <w:tcW w:w="1346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143,8</w:t>
            </w:r>
          </w:p>
        </w:tc>
        <w:tc>
          <w:tcPr>
            <w:tcW w:w="1842" w:type="dxa"/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</w:tr>
      <w:tr w:rsidR="00A809AA" w:rsidRPr="00F731E0" w:rsidTr="00DA2CEE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A809AA" w:rsidRPr="00F731E0" w:rsidRDefault="00A809AA" w:rsidP="00DA2CEE">
            <w:pPr>
              <w:pStyle w:val="ac"/>
              <w:ind w:left="11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140,9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A809AA" w:rsidRPr="00F731E0" w:rsidRDefault="00A809AA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</w:tr>
    </w:tbl>
    <w:p w:rsidR="00A809AA" w:rsidRPr="00F731E0" w:rsidRDefault="00A809AA" w:rsidP="00A809AA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8F385E" w:rsidRPr="00F731E0" w:rsidRDefault="008F385E" w:rsidP="00D3219D">
      <w:pPr>
        <w:pStyle w:val="23"/>
        <w:pageBreakBefore/>
        <w:spacing w:before="0" w:after="120"/>
        <w:rPr>
          <w:rFonts w:asciiTheme="minorHAnsi" w:hAnsiTheme="minorHAnsi"/>
          <w:szCs w:val="32"/>
        </w:rPr>
      </w:pPr>
      <w:r w:rsidRPr="00F731E0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8F385E" w:rsidRPr="00F731E0" w:rsidRDefault="008F385E" w:rsidP="008F385E">
      <w:pPr>
        <w:pStyle w:val="32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8F385E" w:rsidRPr="00F731E0" w:rsidTr="00DA2CEE">
        <w:trPr>
          <w:trHeight w:val="1610"/>
        </w:trPr>
        <w:tc>
          <w:tcPr>
            <w:tcW w:w="4253" w:type="dxa"/>
          </w:tcPr>
          <w:p w:rsidR="008F385E" w:rsidRPr="00F731E0" w:rsidRDefault="008F385E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F731E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731E0">
              <w:rPr>
                <w:rStyle w:val="ab"/>
                <w:rFonts w:asciiTheme="minorHAnsi" w:hAnsiTheme="minorHAnsi"/>
              </w:rPr>
              <w:t xml:space="preserve"> </w:t>
            </w:r>
            <w:r w:rsidRPr="00F731E0">
              <w:rPr>
                <w:rStyle w:val="ab"/>
                <w:rFonts w:asciiTheme="minorHAnsi" w:hAnsiTheme="minorHAnsi"/>
                <w:lang w:val="kk-KZ"/>
              </w:rPr>
              <w:br/>
            </w:r>
            <w:r w:rsidRPr="00F731E0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F385E" w:rsidRPr="00F731E0" w:rsidTr="00DA2CEE">
              <w:tc>
                <w:tcPr>
                  <w:tcW w:w="3294" w:type="dxa"/>
                  <w:vAlign w:val="bottom"/>
                </w:tcPr>
                <w:p w:rsidR="008F385E" w:rsidRPr="00F731E0" w:rsidRDefault="008F385E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85E" w:rsidRPr="00F731E0" w:rsidRDefault="008F385E" w:rsidP="00DA2CEE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8F385E" w:rsidRPr="00F731E0" w:rsidRDefault="008F385E" w:rsidP="00DA2CEE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F731E0">
              <w:rPr>
                <w:rStyle w:val="ab"/>
                <w:rFonts w:asciiTheme="minorHAnsi" w:hAnsiTheme="minorHAnsi"/>
              </w:rPr>
              <w:t xml:space="preserve">в </w:t>
            </w:r>
            <w:r w:rsidRPr="00F731E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731E0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F385E" w:rsidRPr="00F731E0" w:rsidTr="00DA2CEE">
              <w:tc>
                <w:tcPr>
                  <w:tcW w:w="3294" w:type="dxa"/>
                  <w:vAlign w:val="bottom"/>
                </w:tcPr>
                <w:p w:rsidR="008F385E" w:rsidRPr="00F731E0" w:rsidRDefault="008F385E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85E" w:rsidRPr="00F731E0" w:rsidRDefault="008F385E" w:rsidP="00DA2CEE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98,3</w:t>
                  </w:r>
                </w:p>
              </w:tc>
            </w:tr>
            <w:tr w:rsidR="008F385E" w:rsidRPr="00F731E0" w:rsidTr="00DA2CEE">
              <w:tc>
                <w:tcPr>
                  <w:tcW w:w="3294" w:type="dxa"/>
                  <w:vAlign w:val="bottom"/>
                </w:tcPr>
                <w:p w:rsidR="008F385E" w:rsidRPr="00F731E0" w:rsidRDefault="008F385E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Март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2021г. ……………………...……………..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85E" w:rsidRPr="00F731E0" w:rsidRDefault="008F385E" w:rsidP="00DA2CEE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106,2</w:t>
                  </w:r>
                </w:p>
              </w:tc>
            </w:tr>
          </w:tbl>
          <w:p w:rsidR="008F385E" w:rsidRPr="00F731E0" w:rsidRDefault="008F385E" w:rsidP="00DA2CEE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8F385E" w:rsidRPr="00F731E0" w:rsidRDefault="008F385E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 xml:space="preserve">в </w:t>
            </w:r>
            <w:r w:rsidRPr="00F731E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731E0">
              <w:rPr>
                <w:rFonts w:asciiTheme="minorHAnsi" w:hAnsiTheme="minorHAnsi"/>
              </w:rPr>
              <w:t xml:space="preserve"> к предыдущему месяцу, прирост +, снижение</w:t>
            </w:r>
            <w:r w:rsidRPr="00F731E0">
              <w:rPr>
                <w:rFonts w:asciiTheme="minorHAnsi" w:hAnsiTheme="minorHAnsi"/>
                <w:lang w:val="kk-KZ"/>
              </w:rPr>
              <w:t xml:space="preserve"> -</w:t>
            </w:r>
          </w:p>
          <w:p w:rsidR="008F385E" w:rsidRPr="00F731E0" w:rsidRDefault="008F385E" w:rsidP="00DA2CEE">
            <w:pPr>
              <w:pStyle w:val="af1"/>
              <w:spacing w:before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56888" cy="1009612"/>
                  <wp:effectExtent l="19050" t="0" r="662" b="0"/>
                  <wp:docPr id="5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01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85E" w:rsidRPr="00F731E0" w:rsidTr="00DA2CEE">
        <w:trPr>
          <w:trHeight w:val="160"/>
        </w:trPr>
        <w:tc>
          <w:tcPr>
            <w:tcW w:w="10206" w:type="dxa"/>
            <w:gridSpan w:val="2"/>
          </w:tcPr>
          <w:p w:rsidR="008F385E" w:rsidRPr="00F731E0" w:rsidRDefault="008F385E" w:rsidP="00DA2CEE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8F385E" w:rsidRPr="00F731E0" w:rsidTr="00DA2CEE">
        <w:trPr>
          <w:trHeight w:val="1628"/>
        </w:trPr>
        <w:tc>
          <w:tcPr>
            <w:tcW w:w="4253" w:type="dxa"/>
          </w:tcPr>
          <w:p w:rsidR="008F385E" w:rsidRPr="00F731E0" w:rsidRDefault="008F385E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F731E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731E0">
              <w:rPr>
                <w:rStyle w:val="ab"/>
                <w:rFonts w:asciiTheme="minorHAnsi" w:hAnsiTheme="minorHAnsi"/>
                <w:lang w:val="kk-KZ"/>
              </w:rPr>
              <w:br/>
            </w:r>
            <w:r w:rsidRPr="00F731E0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F385E" w:rsidRPr="00F731E0" w:rsidTr="00DA2CEE">
              <w:tc>
                <w:tcPr>
                  <w:tcW w:w="3294" w:type="dxa"/>
                  <w:vAlign w:val="bottom"/>
                </w:tcPr>
                <w:p w:rsidR="008F385E" w:rsidRPr="00F731E0" w:rsidRDefault="008F385E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2020г.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85E" w:rsidRPr="00F731E0" w:rsidRDefault="008F385E" w:rsidP="00DA2CEE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8F385E" w:rsidRPr="00F731E0" w:rsidRDefault="008F385E" w:rsidP="00DA2CEE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F731E0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F731E0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8F385E" w:rsidRPr="00F731E0" w:rsidTr="00DA2CEE">
              <w:tc>
                <w:tcPr>
                  <w:tcW w:w="3294" w:type="dxa"/>
                  <w:vAlign w:val="bottom"/>
                </w:tcPr>
                <w:p w:rsidR="008F385E" w:rsidRPr="00F731E0" w:rsidRDefault="008F385E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85E" w:rsidRPr="00F731E0" w:rsidRDefault="008F385E" w:rsidP="00DA2CEE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101,0</w:t>
                  </w:r>
                </w:p>
              </w:tc>
            </w:tr>
            <w:tr w:rsidR="008F385E" w:rsidRPr="00F731E0" w:rsidTr="00DA2CEE">
              <w:tc>
                <w:tcPr>
                  <w:tcW w:w="3294" w:type="dxa"/>
                  <w:vAlign w:val="bottom"/>
                </w:tcPr>
                <w:p w:rsidR="008F385E" w:rsidRPr="00F731E0" w:rsidRDefault="008F385E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Март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2021г. ………………………...…………..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</w:rPr>
                    <w:t>101,2</w:t>
                  </w:r>
                </w:p>
              </w:tc>
            </w:tr>
          </w:tbl>
          <w:p w:rsidR="008F385E" w:rsidRPr="00F731E0" w:rsidRDefault="008F385E" w:rsidP="00DA2CEE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8F385E" w:rsidRPr="00F731E0" w:rsidRDefault="008F385E" w:rsidP="00DA2CEE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в </w:t>
            </w:r>
            <w:r w:rsidRPr="00F731E0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F731E0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-</w:t>
            </w:r>
          </w:p>
          <w:p w:rsidR="008F385E" w:rsidRPr="00F731E0" w:rsidRDefault="008F385E" w:rsidP="00DA2CEE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184691" cy="970049"/>
                  <wp:effectExtent l="19050" t="0" r="0" b="0"/>
                  <wp:docPr id="5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968" cy="970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85E" w:rsidRPr="00F731E0" w:rsidTr="00DA2CEE">
        <w:trPr>
          <w:trHeight w:val="2977"/>
        </w:trPr>
        <w:tc>
          <w:tcPr>
            <w:tcW w:w="4253" w:type="dxa"/>
            <w:shd w:val="clear" w:color="auto" w:fill="auto"/>
          </w:tcPr>
          <w:p w:rsidR="008F385E" w:rsidRPr="00F731E0" w:rsidRDefault="008F385E" w:rsidP="00DA2CEE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В марте 2021г. цены предприятий-производителей на промышленную продукцию стали выше на нефть на 12,4%, мазут - на 7,2%, бензин - на 6,3%, металлические руды - на 3,1%, пропан и бутан сжиженные - на 0,8%, топливо дизельное - на 0,5%, уголь - на 0,3%, на газ природный - ниже на 0,5%.</w:t>
            </w:r>
          </w:p>
          <w:p w:rsidR="008F385E" w:rsidRPr="00F731E0" w:rsidRDefault="008F385E" w:rsidP="00DA2CEE">
            <w:pPr>
              <w:ind w:firstLine="567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Увеличение цен отмечено на медь на 5,8%, ферросплавы - на 5%, прокат черных металлов - на 4,9%, алюминий - на 3,7%, свинец - на 3,1%, их уменьшение - на благородные металлы на 3,4%, цинк - на 2,4%.</w:t>
            </w:r>
          </w:p>
          <w:p w:rsidR="008F385E" w:rsidRPr="00F731E0" w:rsidRDefault="008F385E" w:rsidP="00DA2CEE">
            <w:pPr>
              <w:ind w:firstLine="567"/>
              <w:jc w:val="both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Масло растительное подорожало на 7,9%, макаронные изделия - на 3,1%, чай - на 2%, сахар - на 1,7%, мука пшеничная и хлеб - по 0,9%, мясо птицы и крупы - по 0,8%, молочные продукты подешевели на 0,4%, мука ржаная - на 0,3%.</w:t>
            </w:r>
          </w:p>
        </w:tc>
        <w:tc>
          <w:tcPr>
            <w:tcW w:w="5953" w:type="dxa"/>
          </w:tcPr>
          <w:p w:rsidR="008F385E" w:rsidRPr="00F731E0" w:rsidRDefault="008F385E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8F385E" w:rsidRPr="00F731E0" w:rsidTr="00DA2CEE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Январь-март 2021г. к январю-марту 2020г.</w:t>
                  </w:r>
                </w:p>
              </w:tc>
            </w:tr>
            <w:tr w:rsidR="008F385E" w:rsidRPr="00F731E0" w:rsidTr="00DA2CEE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февралю</w:t>
                  </w:r>
                  <w:r w:rsidRPr="00F731E0">
                    <w:rPr>
                      <w:rFonts w:asciiTheme="minorHAnsi" w:hAnsiTheme="minorHAnsi"/>
                    </w:rPr>
                    <w:t xml:space="preserve"> 2021г.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марту </w:t>
                  </w:r>
                  <w:r w:rsidRPr="00F731E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8F385E" w:rsidRPr="00F731E0" w:rsidRDefault="008F385E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8F385E" w:rsidRPr="00F731E0" w:rsidTr="00DA2CEE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85E" w:rsidRPr="00F731E0" w:rsidRDefault="008F385E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106,2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115,1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112,3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170,7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104,9</w:t>
                  </w:r>
                </w:p>
              </w:tc>
            </w:tr>
            <w:tr w:rsidR="008F385E" w:rsidRPr="00F731E0" w:rsidTr="00DA2CEE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85E" w:rsidRPr="00F731E0" w:rsidRDefault="008F385E" w:rsidP="00DA2CEE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106,8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116,6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113,2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176,4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105,2</w:t>
                  </w:r>
                </w:p>
              </w:tc>
            </w:tr>
            <w:tr w:rsidR="008F385E" w:rsidRPr="00F731E0" w:rsidTr="00DA2CEE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385E" w:rsidRPr="00F731E0" w:rsidRDefault="008F385E" w:rsidP="00DA2CEE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125,1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8F385E" w:rsidRPr="00F731E0" w:rsidRDefault="008F385E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102,1</w:t>
                  </w:r>
                </w:p>
              </w:tc>
            </w:tr>
          </w:tbl>
          <w:p w:rsidR="008F385E" w:rsidRPr="00F731E0" w:rsidRDefault="008F385E" w:rsidP="00DA2CEE">
            <w:pPr>
              <w:rPr>
                <w:rFonts w:asciiTheme="minorHAnsi" w:hAnsiTheme="minorHAnsi" w:cs="Arial"/>
              </w:rPr>
            </w:pPr>
          </w:p>
        </w:tc>
      </w:tr>
    </w:tbl>
    <w:p w:rsidR="008F385E" w:rsidRPr="00F731E0" w:rsidRDefault="008F385E" w:rsidP="008F385E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F731E0">
        <w:rPr>
          <w:rFonts w:asciiTheme="minorHAnsi" w:hAnsiTheme="minorHAnsi"/>
          <w:sz w:val="20"/>
        </w:rPr>
        <w:t>По видам экономической деятельности</w:t>
      </w:r>
    </w:p>
    <w:p w:rsidR="008F385E" w:rsidRPr="00F731E0" w:rsidRDefault="008F385E" w:rsidP="008F385E">
      <w:pPr>
        <w:pStyle w:val="a9"/>
        <w:spacing w:before="0"/>
        <w:rPr>
          <w:rFonts w:asciiTheme="minorHAnsi" w:hAnsiTheme="minorHAnsi"/>
          <w:lang w:val="kk-KZ"/>
        </w:rPr>
      </w:pPr>
      <w:r w:rsidRPr="00F731E0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8F385E" w:rsidRPr="00F731E0" w:rsidTr="00DA2CEE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F731E0">
              <w:rPr>
                <w:rFonts w:asciiTheme="minorHAnsi" w:hAnsiTheme="minorHAnsi"/>
                <w:szCs w:val="16"/>
              </w:rPr>
              <w:t xml:space="preserve"> 2021г. к</w:t>
            </w:r>
          </w:p>
        </w:tc>
      </w:tr>
      <w:tr w:rsidR="008F385E" w:rsidRPr="00F731E0" w:rsidTr="00DA2CEE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февралю</w:t>
            </w:r>
            <w:r w:rsidRPr="00F731E0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F731E0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марту</w:t>
            </w:r>
            <w:r w:rsidRPr="00F731E0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8F385E" w:rsidRPr="00F731E0" w:rsidTr="00DA2CEE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8F385E" w:rsidRPr="00F731E0" w:rsidTr="00DA2CEE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109,9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124,8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109,4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99,5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178,9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136,9</w:t>
            </w:r>
          </w:p>
        </w:tc>
      </w:tr>
      <w:tr w:rsidR="008F385E" w:rsidRPr="00F731E0" w:rsidTr="00DA2CEE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114,3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110,4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167,3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175,2</w:t>
            </w:r>
          </w:p>
        </w:tc>
      </w:tr>
      <w:tr w:rsidR="008F385E" w:rsidRPr="00F731E0" w:rsidTr="00DA2CEE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120,8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131,9</w:t>
            </w:r>
          </w:p>
        </w:tc>
      </w:tr>
      <w:tr w:rsidR="008F385E" w:rsidRPr="00F731E0" w:rsidTr="00DA2CEE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pStyle w:val="af3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121,1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F385E" w:rsidRPr="00F731E0" w:rsidRDefault="008F385E" w:rsidP="00DA2C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8F385E" w:rsidRPr="00F731E0" w:rsidRDefault="008F385E" w:rsidP="008F385E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F731E0">
        <w:rPr>
          <w:rFonts w:asciiTheme="minorHAnsi" w:hAnsiTheme="minorHAnsi"/>
          <w:sz w:val="20"/>
        </w:rPr>
        <w:t>По видам энергоресурсов</w:t>
      </w:r>
    </w:p>
    <w:p w:rsidR="008F385E" w:rsidRPr="00F731E0" w:rsidRDefault="008F385E" w:rsidP="008F385E">
      <w:pPr>
        <w:pStyle w:val="a9"/>
        <w:spacing w:before="0"/>
        <w:rPr>
          <w:rFonts w:asciiTheme="minorHAnsi" w:hAnsiTheme="minorHAnsi"/>
          <w:lang w:val="kk-KZ"/>
        </w:rPr>
      </w:pPr>
      <w:r w:rsidRPr="00F731E0">
        <w:rPr>
          <w:rFonts w:asciiTheme="minorHAnsi" w:hAnsiTheme="minorHAnsi"/>
          <w:lang w:val="kk-KZ"/>
        </w:rPr>
        <w:t>в процентах</w:t>
      </w:r>
    </w:p>
    <w:p w:rsidR="008F385E" w:rsidRPr="00F731E0" w:rsidRDefault="008F385E" w:rsidP="008F385E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8F385E" w:rsidRPr="00F731E0" w:rsidTr="00DA2CEE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F731E0">
              <w:rPr>
                <w:rFonts w:asciiTheme="minorHAnsi" w:hAnsiTheme="minorHAnsi"/>
                <w:lang w:val="kk-KZ"/>
              </w:rPr>
              <w:t xml:space="preserve">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 xml:space="preserve">Январь-март 2021г. </w:t>
            </w:r>
            <w:r w:rsidRPr="00F731E0">
              <w:rPr>
                <w:rFonts w:asciiTheme="minorHAnsi" w:hAnsiTheme="minorHAnsi"/>
                <w:lang w:val="kk-KZ"/>
              </w:rPr>
              <w:br/>
              <w:t>к январю-марту 2020г.</w:t>
            </w:r>
          </w:p>
        </w:tc>
      </w:tr>
      <w:tr w:rsidR="008F385E" w:rsidRPr="00F731E0" w:rsidTr="00DA2CEE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февралю</w:t>
            </w:r>
            <w:r w:rsidRPr="00F731E0">
              <w:rPr>
                <w:rFonts w:asciiTheme="minorHAnsi" w:hAnsiTheme="minorHAnsi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марту</w:t>
            </w:r>
            <w:r w:rsidRPr="00F731E0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8F385E" w:rsidRPr="00F731E0" w:rsidRDefault="008F385E" w:rsidP="00DA2CEE">
            <w:pPr>
              <w:pStyle w:val="aa"/>
              <w:rPr>
                <w:rFonts w:asciiTheme="minorHAnsi" w:hAnsiTheme="minorHAnsi"/>
                <w:lang w:val="kk-KZ"/>
              </w:rPr>
            </w:pPr>
          </w:p>
        </w:tc>
      </w:tr>
      <w:tr w:rsidR="008F385E" w:rsidRPr="00F731E0" w:rsidTr="00DA2CEE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rPr>
                <w:rFonts w:asciiTheme="minorHAnsi" w:hAnsiTheme="minorHAnsi"/>
                <w:snapToGrid w:val="0"/>
                <w:szCs w:val="16"/>
              </w:rPr>
            </w:pPr>
            <w:r w:rsidRPr="00F731E0">
              <w:rPr>
                <w:rFonts w:asciiTheme="minorHAnsi" w:hAnsiTheme="minorHAnsi"/>
                <w:snapToGrid w:val="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110,7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127,1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107,3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174,2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95,3</w:t>
            </w:r>
          </w:p>
        </w:tc>
      </w:tr>
      <w:tr w:rsidR="008F385E" w:rsidRPr="00F731E0" w:rsidTr="00DA2CEE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F731E0">
              <w:rPr>
                <w:rFonts w:asciiTheme="minorHAnsi" w:hAnsiTheme="minorHAnsi"/>
                <w:snapToGrid w:val="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111,8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130,4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107,2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181,3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94,0</w:t>
            </w:r>
          </w:p>
        </w:tc>
      </w:tr>
      <w:tr w:rsidR="008F385E" w:rsidRPr="00F731E0" w:rsidTr="00DA2CEE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F731E0">
              <w:rPr>
                <w:rFonts w:asciiTheme="minorHAnsi" w:hAnsiTheme="minorHAnsi"/>
                <w:snapToGrid w:val="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176,5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94,8</w:t>
            </w:r>
          </w:p>
        </w:tc>
      </w:tr>
      <w:tr w:rsidR="008F385E" w:rsidRPr="00F731E0" w:rsidTr="00DA2CEE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F731E0">
              <w:rPr>
                <w:rFonts w:asciiTheme="minorHAnsi" w:hAnsiTheme="minorHAnsi"/>
                <w:snapToGrid w:val="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113,5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120,1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85E" w:rsidRPr="00F731E0" w:rsidRDefault="008F385E" w:rsidP="00DA2C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113,5</w:t>
            </w:r>
          </w:p>
        </w:tc>
      </w:tr>
    </w:tbl>
    <w:p w:rsidR="00707832" w:rsidRPr="00F731E0" w:rsidRDefault="00707832" w:rsidP="00707832">
      <w:pPr>
        <w:pStyle w:val="23"/>
        <w:rPr>
          <w:rFonts w:asciiTheme="minorHAnsi" w:hAnsiTheme="minorHAnsi" w:cs="Arial"/>
          <w:sz w:val="8"/>
          <w:szCs w:val="8"/>
        </w:rPr>
      </w:pPr>
      <w:r w:rsidRPr="00F731E0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707832" w:rsidRPr="00F731E0" w:rsidTr="00DA2CEE">
        <w:trPr>
          <w:trHeight w:val="2735"/>
        </w:trPr>
        <w:tc>
          <w:tcPr>
            <w:tcW w:w="3828" w:type="dxa"/>
            <w:shd w:val="clear" w:color="auto" w:fill="auto"/>
          </w:tcPr>
          <w:p w:rsidR="00707832" w:rsidRPr="00F731E0" w:rsidRDefault="00707832" w:rsidP="00DA2CEE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707832" w:rsidRPr="00F731E0" w:rsidRDefault="00707832" w:rsidP="00DA2CEE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707832" w:rsidRPr="00F731E0" w:rsidRDefault="00707832" w:rsidP="00DA2CEE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F731E0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707832" w:rsidRPr="00F731E0" w:rsidTr="00DA2CEE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707832" w:rsidRPr="00F731E0" w:rsidRDefault="00707832" w:rsidP="00DA2CEE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2020г.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707832" w:rsidRPr="00F731E0" w:rsidRDefault="0070783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 115,3</w:t>
                  </w:r>
                </w:p>
              </w:tc>
            </w:tr>
          </w:tbl>
          <w:p w:rsidR="00707832" w:rsidRPr="00F731E0" w:rsidRDefault="00707832" w:rsidP="00DA2CEE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F731E0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707832" w:rsidRPr="00F731E0" w:rsidTr="00DA2CEE">
              <w:trPr>
                <w:trHeight w:val="277"/>
              </w:trPr>
              <w:tc>
                <w:tcPr>
                  <w:tcW w:w="2849" w:type="dxa"/>
                </w:tcPr>
                <w:p w:rsidR="00707832" w:rsidRPr="00F731E0" w:rsidRDefault="00707832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2020г. .................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...................</w:t>
                  </w:r>
                  <w:r w:rsidRPr="00F731E0">
                    <w:rPr>
                      <w:rFonts w:asciiTheme="minorHAnsi" w:hAnsiTheme="minorHAnsi"/>
                    </w:rPr>
                    <w:t>........</w:t>
                  </w:r>
                </w:p>
              </w:tc>
              <w:tc>
                <w:tcPr>
                  <w:tcW w:w="704" w:type="dxa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</w:tr>
            <w:tr w:rsidR="00707832" w:rsidRPr="00F731E0" w:rsidTr="00DA2CEE">
              <w:trPr>
                <w:trHeight w:val="268"/>
              </w:trPr>
              <w:tc>
                <w:tcPr>
                  <w:tcW w:w="2849" w:type="dxa"/>
                </w:tcPr>
                <w:p w:rsidR="00707832" w:rsidRPr="00F731E0" w:rsidRDefault="00707832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2021г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. ...........................................</w:t>
                  </w:r>
                </w:p>
              </w:tc>
              <w:tc>
                <w:tcPr>
                  <w:tcW w:w="704" w:type="dxa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</w:tr>
          </w:tbl>
          <w:p w:rsidR="00707832" w:rsidRPr="00F731E0" w:rsidRDefault="00707832" w:rsidP="00DA2CEE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707832" w:rsidRPr="00F731E0" w:rsidRDefault="00707832" w:rsidP="00DA2CEE">
            <w:pPr>
              <w:pStyle w:val="a9"/>
              <w:ind w:right="-10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в процентах к предыдущему месяцу, прирост </w:t>
            </w:r>
          </w:p>
          <w:p w:rsidR="00707832" w:rsidRPr="00F731E0" w:rsidRDefault="00707832" w:rsidP="00DA2CEE">
            <w:pPr>
              <w:pStyle w:val="af1"/>
              <w:ind w:left="-108"/>
              <w:jc w:val="left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42124" cy="1913324"/>
                  <wp:effectExtent l="0" t="0" r="0" b="0"/>
                  <wp:docPr id="10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707832" w:rsidRPr="00F731E0" w:rsidTr="00DA2CEE">
        <w:trPr>
          <w:trHeight w:val="3171"/>
        </w:trPr>
        <w:tc>
          <w:tcPr>
            <w:tcW w:w="3828" w:type="dxa"/>
          </w:tcPr>
          <w:p w:rsidR="00707832" w:rsidRPr="00F731E0" w:rsidRDefault="00707832" w:rsidP="00DA2CEE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</w:p>
          <w:p w:rsidR="00707832" w:rsidRPr="00F731E0" w:rsidRDefault="00707832" w:rsidP="00DA2CEE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В марте 2021г. по сравнению с предыдущим месяцем цены производителей на овес повысились на 1,5%, пшеницу - на 1%, ячмень - на 0,5%. </w:t>
            </w:r>
          </w:p>
          <w:p w:rsidR="00707832" w:rsidRPr="00F731E0" w:rsidRDefault="00707832" w:rsidP="00DA2CEE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Цены на картофель повысились на 0,9%, свеклу столовую  - на 0,7%, морковь столовую  - на 0,1%.  Чечевица сушеная  подорожала на 5%,  семена подсолнечника - на 1,7%. </w:t>
            </w:r>
          </w:p>
          <w:p w:rsidR="00707832" w:rsidRPr="00F731E0" w:rsidRDefault="00707832" w:rsidP="00DA2CEE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</w:rPr>
            </w:pPr>
            <w:r w:rsidRPr="00F731E0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Мясо птиц подешевело на 0,2%, а мясо скота крупного рогатого подорожало на 0,8%, лошадей - на 0,5%, овец - на 0,3%.  Цены на яйца повысились на 1%,  молоко сырое коровье - на 0,3%.</w:t>
            </w:r>
          </w:p>
        </w:tc>
        <w:tc>
          <w:tcPr>
            <w:tcW w:w="5953" w:type="dxa"/>
          </w:tcPr>
          <w:p w:rsidR="00707832" w:rsidRPr="00F731E0" w:rsidRDefault="00707832" w:rsidP="00DA2CEE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707832" w:rsidRPr="00F731E0" w:rsidRDefault="0070783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707832" w:rsidRPr="00F731E0" w:rsidTr="00DA2CEE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707832" w:rsidRPr="00F731E0" w:rsidRDefault="00707832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832" w:rsidRPr="00F731E0" w:rsidRDefault="00707832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2021г.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07832" w:rsidRPr="00F731E0" w:rsidRDefault="00707832" w:rsidP="00DA2CEE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Январь-</w:t>
                  </w:r>
                </w:p>
                <w:p w:rsidR="00707832" w:rsidRPr="00F731E0" w:rsidRDefault="00707832" w:rsidP="00DA2CEE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 2021г.</w:t>
                  </w:r>
                </w:p>
                <w:p w:rsidR="00707832" w:rsidRPr="00F731E0" w:rsidRDefault="00707832" w:rsidP="00DA2CEE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к январю-марту</w:t>
                  </w:r>
                </w:p>
                <w:p w:rsidR="00707832" w:rsidRPr="00F731E0" w:rsidRDefault="00707832" w:rsidP="00DA2CEE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2020г.</w:t>
                  </w:r>
                </w:p>
              </w:tc>
            </w:tr>
            <w:tr w:rsidR="00707832" w:rsidRPr="00F731E0" w:rsidTr="00DA2CEE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07832" w:rsidRPr="00F731E0" w:rsidRDefault="00707832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832" w:rsidRPr="00F731E0" w:rsidRDefault="00707832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февралю 2021г.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832" w:rsidRPr="00F731E0" w:rsidRDefault="00707832" w:rsidP="00DA2CEE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832" w:rsidRPr="00F731E0" w:rsidRDefault="00707832" w:rsidP="00DA2CEE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марту 2020г.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832" w:rsidRPr="00F731E0" w:rsidRDefault="00707832" w:rsidP="00DA2CEE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07832" w:rsidRPr="00F731E0" w:rsidRDefault="00707832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707832" w:rsidRPr="00F731E0" w:rsidTr="00DA2CEE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c"/>
                    <w:rPr>
                      <w:rFonts w:asciiTheme="minorHAnsi" w:hAnsiTheme="minorHAnsi"/>
                      <w:b/>
                    </w:rPr>
                  </w:pPr>
                  <w:r w:rsidRPr="00F731E0">
                    <w:rPr>
                      <w:rFonts w:asciiTheme="minorHAnsi" w:hAnsiTheme="minorHAns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102,9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116,4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163,4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116,1</w:t>
                  </w:r>
                </w:p>
              </w:tc>
            </w:tr>
            <w:tr w:rsidR="00707832" w:rsidRPr="00F731E0" w:rsidTr="00DA2CEE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Продукция </w:t>
                  </w:r>
                  <w:r w:rsidRPr="00F731E0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100,8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102,7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117,7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172,1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117,7</w:t>
                  </w:r>
                </w:p>
              </w:tc>
            </w:tr>
            <w:tr w:rsidR="00707832" w:rsidRPr="00F731E0" w:rsidTr="00DA2CEE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F731E0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100,5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103,6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112,2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139,7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7832" w:rsidRPr="00F731E0" w:rsidRDefault="0070783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111,2</w:t>
                  </w:r>
                </w:p>
              </w:tc>
            </w:tr>
          </w:tbl>
          <w:p w:rsidR="00707832" w:rsidRPr="00F731E0" w:rsidRDefault="00707832" w:rsidP="00DA2CEE">
            <w:pPr>
              <w:rPr>
                <w:rFonts w:asciiTheme="minorHAnsi" w:hAnsiTheme="minorHAnsi"/>
              </w:rPr>
            </w:pPr>
          </w:p>
        </w:tc>
      </w:tr>
    </w:tbl>
    <w:p w:rsidR="00707832" w:rsidRPr="00F731E0" w:rsidRDefault="00707832" w:rsidP="00707832">
      <w:pPr>
        <w:pStyle w:val="a9"/>
        <w:spacing w:before="120"/>
        <w:ind w:right="-284"/>
        <w:rPr>
          <w:rFonts w:asciiTheme="minorHAnsi" w:hAnsiTheme="minorHAnsi"/>
          <w:noProof/>
        </w:rPr>
      </w:pPr>
      <w:r w:rsidRPr="00F731E0">
        <w:rPr>
          <w:rFonts w:asciiTheme="minorHAnsi" w:hAnsiTheme="minorHAnsi"/>
        </w:rPr>
        <w:t>в процентах к предыдущему месяцу, прирост +, снижение -</w:t>
      </w:r>
      <w:r w:rsidRPr="00F731E0">
        <w:rPr>
          <w:rFonts w:asciiTheme="minorHAnsi" w:hAnsiTheme="minorHAnsi"/>
          <w:noProof/>
        </w:rPr>
        <w:t xml:space="preserve"> </w:t>
      </w:r>
    </w:p>
    <w:p w:rsidR="00707832" w:rsidRPr="00F731E0" w:rsidRDefault="00707832" w:rsidP="00707832">
      <w:pPr>
        <w:pStyle w:val="aa"/>
        <w:rPr>
          <w:rFonts w:asciiTheme="minorHAnsi" w:hAnsiTheme="minorHAnsi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5939758" cy="2113109"/>
            <wp:effectExtent l="0" t="0" r="0" b="0"/>
            <wp:docPr id="11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707832" w:rsidRPr="00F731E0" w:rsidRDefault="00707832" w:rsidP="00707832">
      <w:pPr>
        <w:pStyle w:val="32"/>
        <w:spacing w:after="0"/>
        <w:ind w:left="142"/>
        <w:rPr>
          <w:rFonts w:asciiTheme="minorHAnsi" w:hAnsiTheme="minorHAnsi" w:cs="Arial"/>
        </w:rPr>
      </w:pPr>
      <w:r w:rsidRPr="00F731E0">
        <w:rPr>
          <w:rFonts w:asciiTheme="minorHAnsi" w:hAnsiTheme="minorHAnsi" w:cs="Arial"/>
        </w:rPr>
        <w:t>По видам продукции сельского хозяйства</w:t>
      </w:r>
    </w:p>
    <w:p w:rsidR="00707832" w:rsidRPr="00F731E0" w:rsidRDefault="00707832" w:rsidP="00707832">
      <w:pPr>
        <w:pStyle w:val="First"/>
        <w:ind w:right="-284"/>
        <w:jc w:val="right"/>
        <w:rPr>
          <w:rFonts w:asciiTheme="minorHAnsi" w:hAnsiTheme="minorHAnsi"/>
        </w:rPr>
      </w:pPr>
      <w:r w:rsidRPr="00F731E0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707832" w:rsidRPr="00F731E0" w:rsidTr="00DA2CEE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707832" w:rsidRPr="00F731E0" w:rsidRDefault="00707832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832" w:rsidRPr="00F731E0" w:rsidRDefault="00707832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Март 2021г.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707832" w:rsidRPr="00F731E0" w:rsidRDefault="00707832" w:rsidP="00DA2CEE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Январь-март 2021г.</w:t>
            </w:r>
          </w:p>
          <w:p w:rsidR="00707832" w:rsidRPr="00F731E0" w:rsidRDefault="00707832" w:rsidP="00DA2CEE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к январю-марту 2020г.</w:t>
            </w:r>
          </w:p>
        </w:tc>
      </w:tr>
      <w:tr w:rsidR="00707832" w:rsidRPr="00F731E0" w:rsidTr="00DA2CEE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707832" w:rsidRPr="00F731E0" w:rsidRDefault="00707832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832" w:rsidRPr="00F731E0" w:rsidRDefault="00707832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февралю 2021г.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832" w:rsidRPr="00F731E0" w:rsidRDefault="00707832" w:rsidP="00DA2CEE">
            <w:pPr>
              <w:pStyle w:val="aa"/>
              <w:ind w:left="-37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832" w:rsidRPr="00F731E0" w:rsidRDefault="00707832" w:rsidP="00DA2CEE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марту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832" w:rsidRPr="00F731E0" w:rsidRDefault="00707832" w:rsidP="00DA2CEE">
            <w:pPr>
              <w:pStyle w:val="aa"/>
              <w:ind w:left="-37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707832" w:rsidRPr="00F731E0" w:rsidRDefault="00707832" w:rsidP="00DA2CEE">
            <w:pPr>
              <w:pStyle w:val="aa"/>
              <w:rPr>
                <w:rFonts w:asciiTheme="minorHAnsi" w:hAnsiTheme="minorHAnsi"/>
              </w:rPr>
            </w:pP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101,0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101,8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118,9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200,6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119,5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110,9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156,9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110,3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105,2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131,7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104,1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99,6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124,9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143,3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136,3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102,7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123,4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134,5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123,0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106,5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138,7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106,5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106,1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130,9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105,9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107,5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132,9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108,1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104,7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126,5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104,5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99,8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99,9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103,5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111,3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158,5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111,7</w:t>
            </w:r>
          </w:p>
        </w:tc>
      </w:tr>
      <w:tr w:rsidR="00707832" w:rsidRPr="00F731E0" w:rsidTr="00DA2CEE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101,0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114,2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146,5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185,2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7832" w:rsidRPr="00F731E0" w:rsidRDefault="00707832" w:rsidP="00DA2CEE">
            <w:pPr>
              <w:pStyle w:val="af3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140,2</w:t>
            </w:r>
          </w:p>
        </w:tc>
      </w:tr>
    </w:tbl>
    <w:p w:rsidR="00707832" w:rsidRPr="00F731E0" w:rsidRDefault="00707832" w:rsidP="00707832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F3178C" w:rsidRPr="00F731E0" w:rsidRDefault="00F3178C" w:rsidP="00F3178C">
      <w:pPr>
        <w:pStyle w:val="23"/>
        <w:spacing w:before="120"/>
        <w:rPr>
          <w:rFonts w:asciiTheme="minorHAnsi" w:hAnsiTheme="minorHAnsi" w:cs="Calibri"/>
          <w:szCs w:val="24"/>
        </w:rPr>
      </w:pPr>
      <w:r w:rsidRPr="00F731E0">
        <w:rPr>
          <w:rFonts w:asciiTheme="minorHAnsi" w:hAnsiTheme="minorHAnsi" w:cs="Calibri"/>
          <w:szCs w:val="24"/>
        </w:rPr>
        <w:lastRenderedPageBreak/>
        <w:t xml:space="preserve">5.4 </w:t>
      </w:r>
      <w:r w:rsidRPr="00F731E0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F3178C" w:rsidRPr="00F731E0" w:rsidTr="00DA2CEE">
        <w:trPr>
          <w:trHeight w:val="1889"/>
        </w:trPr>
        <w:tc>
          <w:tcPr>
            <w:tcW w:w="4111" w:type="dxa"/>
            <w:gridSpan w:val="2"/>
          </w:tcPr>
          <w:p w:rsidR="00F3178C" w:rsidRPr="00F731E0" w:rsidRDefault="00F3178C" w:rsidP="00DA2CEE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F731E0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F731E0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F731E0">
              <w:rPr>
                <w:rStyle w:val="ab"/>
                <w:rFonts w:asciiTheme="minorHAnsi" w:hAnsiTheme="minorHAnsi" w:cs="Calibri"/>
              </w:rPr>
              <w:t xml:space="preserve"> </w:t>
            </w:r>
            <w:r w:rsidRPr="00F731E0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F731E0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F3178C" w:rsidRPr="00F731E0" w:rsidTr="00DA2CEE">
              <w:tc>
                <w:tcPr>
                  <w:tcW w:w="3385" w:type="dxa"/>
                  <w:vAlign w:val="bottom"/>
                </w:tcPr>
                <w:p w:rsidR="00F3178C" w:rsidRPr="00F731E0" w:rsidRDefault="00F3178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2020г……………………...…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F731E0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3178C" w:rsidRPr="00F731E0" w:rsidRDefault="00F3178C" w:rsidP="00DA2CEE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99,7</w:t>
                  </w:r>
                </w:p>
              </w:tc>
            </w:tr>
          </w:tbl>
          <w:p w:rsidR="00F3178C" w:rsidRPr="00F731E0" w:rsidRDefault="00F3178C" w:rsidP="00DA2CEE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F3178C" w:rsidRPr="00F731E0" w:rsidRDefault="00F3178C" w:rsidP="00DA2CEE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F731E0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F731E0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F731E0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F3178C" w:rsidRPr="00F731E0" w:rsidTr="00DA2CEE">
              <w:tc>
                <w:tcPr>
                  <w:tcW w:w="3385" w:type="dxa"/>
                  <w:vAlign w:val="bottom"/>
                </w:tcPr>
                <w:p w:rsidR="00F3178C" w:rsidRPr="00F731E0" w:rsidRDefault="00F3178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F731E0">
                    <w:rPr>
                      <w:rFonts w:asciiTheme="minorHAnsi" w:hAnsiTheme="minorHAnsi" w:cs="Calibri"/>
                    </w:rPr>
                    <w:t>2020г……..…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F731E0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3178C" w:rsidRPr="00F731E0" w:rsidRDefault="00F3178C" w:rsidP="00DA2CEE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en-US"/>
                    </w:rPr>
                  </w:pPr>
                  <w:r w:rsidRPr="00F731E0">
                    <w:rPr>
                      <w:rFonts w:asciiTheme="minorHAnsi" w:hAnsiTheme="minorHAnsi" w:cs="Calibri"/>
                      <w:lang w:val="en-US"/>
                    </w:rPr>
                    <w:t>100,1</w:t>
                  </w:r>
                </w:p>
              </w:tc>
            </w:tr>
            <w:tr w:rsidR="00F3178C" w:rsidRPr="00F731E0" w:rsidTr="00DA2CEE">
              <w:tc>
                <w:tcPr>
                  <w:tcW w:w="3385" w:type="dxa"/>
                  <w:vAlign w:val="bottom"/>
                </w:tcPr>
                <w:p w:rsidR="00F3178C" w:rsidRPr="00F731E0" w:rsidRDefault="00F3178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F731E0">
                    <w:rPr>
                      <w:rFonts w:asciiTheme="minorHAnsi" w:hAnsiTheme="minorHAnsi" w:cs="Calibri"/>
                    </w:rPr>
                    <w:t>2021г……….……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F731E0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3178C" w:rsidRPr="00F731E0" w:rsidRDefault="00F3178C" w:rsidP="00DA2CEE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100,8</w:t>
                  </w:r>
                </w:p>
              </w:tc>
            </w:tr>
          </w:tbl>
          <w:p w:rsidR="00F3178C" w:rsidRPr="00F731E0" w:rsidRDefault="00F3178C" w:rsidP="00DA2CEE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F3178C" w:rsidRPr="00F731E0" w:rsidRDefault="00F3178C" w:rsidP="00DA2CEE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в </w:t>
            </w:r>
            <w:r w:rsidRPr="00F731E0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F731E0">
              <w:rPr>
                <w:rFonts w:asciiTheme="minorHAnsi" w:hAnsiTheme="minorHAnsi" w:cs="Calibri"/>
              </w:rPr>
              <w:t xml:space="preserve"> к предыдущему месяцу, прирост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+, снижение -</w:t>
            </w:r>
          </w:p>
          <w:p w:rsidR="00F3178C" w:rsidRPr="00F731E0" w:rsidRDefault="00F3178C" w:rsidP="00DA2CEE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24200" cy="1219200"/>
                  <wp:effectExtent l="19050" t="0" r="0" b="0"/>
                  <wp:docPr id="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78C" w:rsidRPr="00F731E0" w:rsidTr="00DA2CEE">
        <w:trPr>
          <w:trHeight w:val="160"/>
        </w:trPr>
        <w:tc>
          <w:tcPr>
            <w:tcW w:w="9072" w:type="dxa"/>
            <w:gridSpan w:val="3"/>
          </w:tcPr>
          <w:p w:rsidR="00F3178C" w:rsidRPr="00F731E0" w:rsidRDefault="00F3178C" w:rsidP="00DA2CEE">
            <w:pPr>
              <w:pStyle w:val="32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3178C" w:rsidRPr="00F731E0" w:rsidTr="00DA2CEE">
        <w:tc>
          <w:tcPr>
            <w:tcW w:w="3261" w:type="dxa"/>
          </w:tcPr>
          <w:p w:rsidR="00F3178C" w:rsidRPr="00F731E0" w:rsidRDefault="00F3178C" w:rsidP="00DA2CEE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марте 2021г.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портландцемента повысились на 0,4%,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гипсокартона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– на 0,3%, кирпича – на 0,1%.</w:t>
            </w:r>
          </w:p>
          <w:p w:rsidR="00F3178C" w:rsidRPr="00F731E0" w:rsidRDefault="00F3178C" w:rsidP="00DA2CEE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Сталь листовая стала дешевле на 0,2%, растворы строительные – на 0,6%, стекло листовое – на 2,7%.</w:t>
            </w:r>
          </w:p>
        </w:tc>
        <w:tc>
          <w:tcPr>
            <w:tcW w:w="5811" w:type="dxa"/>
            <w:gridSpan w:val="2"/>
          </w:tcPr>
          <w:p w:rsidR="00F3178C" w:rsidRPr="00F731E0" w:rsidRDefault="00F3178C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F3178C" w:rsidRPr="00F731E0" w:rsidTr="00DA2CEE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2021г. к январю-марту 2020г.</w:t>
                  </w:r>
                </w:p>
              </w:tc>
            </w:tr>
            <w:tr w:rsidR="00F3178C" w:rsidRPr="00F731E0" w:rsidTr="00DA2CEE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февралю 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декабрю 2020г.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марту 2020г.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декабрю 201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F731E0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F3178C" w:rsidRPr="00F731E0" w:rsidRDefault="00F3178C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F3178C" w:rsidRPr="00F731E0" w:rsidTr="00DA2CEE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117,4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F3178C" w:rsidRPr="00F731E0" w:rsidTr="00DA2CEE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116,6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99,7</w:t>
                  </w:r>
                </w:p>
              </w:tc>
            </w:tr>
            <w:tr w:rsidR="00F3178C" w:rsidRPr="00F731E0" w:rsidTr="00DA2CEE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113,3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F3178C" w:rsidRPr="00F731E0" w:rsidTr="00DA2CEE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123,8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3178C" w:rsidRPr="00F731E0" w:rsidRDefault="00F3178C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101,8</w:t>
                  </w:r>
                </w:p>
              </w:tc>
            </w:tr>
          </w:tbl>
          <w:p w:rsidR="00F3178C" w:rsidRPr="00F731E0" w:rsidRDefault="00F3178C" w:rsidP="00DA2CEE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F3178C" w:rsidRPr="00F731E0" w:rsidRDefault="00F3178C" w:rsidP="00F3178C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="Calibri"/>
        </w:rPr>
      </w:pPr>
      <w:r w:rsidRPr="00F731E0">
        <w:rPr>
          <w:rFonts w:asciiTheme="minorHAnsi" w:hAnsiTheme="minorHAnsi" w:cs="Calibri"/>
          <w:szCs w:val="16"/>
        </w:rPr>
        <w:t xml:space="preserve">                  в</w:t>
      </w:r>
      <w:r w:rsidRPr="00F731E0">
        <w:rPr>
          <w:rFonts w:asciiTheme="minorHAnsi" w:hAnsiTheme="minorHAnsi" w:cs="Calibri"/>
        </w:rPr>
        <w:t xml:space="preserve"> </w:t>
      </w:r>
      <w:r w:rsidRPr="00F731E0">
        <w:rPr>
          <w:rStyle w:val="ab"/>
          <w:rFonts w:asciiTheme="minorHAnsi" w:hAnsiTheme="minorHAnsi" w:cs="Calibri"/>
          <w:lang w:val="kk-KZ"/>
        </w:rPr>
        <w:t>процентах</w:t>
      </w:r>
      <w:r w:rsidRPr="00F731E0">
        <w:rPr>
          <w:rStyle w:val="ab"/>
          <w:rFonts w:asciiTheme="minorHAnsi" w:hAnsiTheme="minorHAnsi"/>
          <w:lang w:val="kk-KZ"/>
        </w:rPr>
        <w:t xml:space="preserve"> к </w:t>
      </w:r>
      <w:r w:rsidRPr="00F731E0">
        <w:rPr>
          <w:rStyle w:val="ab"/>
          <w:rFonts w:asciiTheme="minorHAnsi" w:hAnsiTheme="minorHAnsi" w:cs="Calibri"/>
          <w:lang w:val="kk-KZ"/>
        </w:rPr>
        <w:t xml:space="preserve">предыдущему месяцу, прирост +, снижение - </w:t>
      </w:r>
      <w:r w:rsidRPr="00F731E0">
        <w:rPr>
          <w:rFonts w:asciiTheme="minorHAnsi" w:hAnsiTheme="minorHAnsi" w:cs="Calibri"/>
        </w:rPr>
        <w:t xml:space="preserve"> </w:t>
      </w:r>
    </w:p>
    <w:p w:rsidR="00F3178C" w:rsidRPr="00F731E0" w:rsidRDefault="00F3178C" w:rsidP="00F3178C">
      <w:pPr>
        <w:pStyle w:val="af1"/>
        <w:rPr>
          <w:rFonts w:asciiTheme="minorHAnsi" w:hAnsiTheme="minorHAnsi" w:cs="Calibri"/>
          <w:lang w:val="kk-KZ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5753100" cy="1981200"/>
            <wp:effectExtent l="19050" t="0" r="0" b="0"/>
            <wp:docPr id="6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78C" w:rsidRPr="00F731E0" w:rsidRDefault="00F3178C" w:rsidP="00F3178C">
      <w:pPr>
        <w:pStyle w:val="af"/>
        <w:jc w:val="left"/>
        <w:rPr>
          <w:rFonts w:asciiTheme="minorHAnsi" w:hAnsiTheme="minorHAnsi" w:cs="Calibri"/>
          <w:sz w:val="20"/>
        </w:rPr>
      </w:pPr>
      <w:r w:rsidRPr="00F731E0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F3178C" w:rsidRPr="00F731E0" w:rsidRDefault="00F3178C" w:rsidP="00F3178C">
      <w:pPr>
        <w:pStyle w:val="a9"/>
        <w:rPr>
          <w:rFonts w:asciiTheme="minorHAnsi" w:hAnsiTheme="minorHAnsi" w:cs="Calibri"/>
          <w:lang w:val="kk-KZ"/>
        </w:rPr>
      </w:pPr>
      <w:r w:rsidRPr="00F731E0">
        <w:rPr>
          <w:rFonts w:asciiTheme="minorHAnsi" w:hAnsiTheme="minorHAnsi" w:cs="Calibri"/>
          <w:lang w:val="kk-KZ"/>
        </w:rPr>
        <w:t>в процентах</w:t>
      </w:r>
    </w:p>
    <w:tbl>
      <w:tblPr>
        <w:tblW w:w="975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984"/>
      </w:tblGrid>
      <w:tr w:rsidR="00F3178C" w:rsidRPr="00F731E0" w:rsidTr="00F3178C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Март 20</w:t>
            </w:r>
            <w:r w:rsidRPr="00F731E0">
              <w:rPr>
                <w:rFonts w:asciiTheme="minorHAnsi" w:hAnsiTheme="minorHAnsi" w:cs="Calibri"/>
                <w:lang w:val="kk-KZ"/>
              </w:rPr>
              <w:t>21</w:t>
            </w:r>
            <w:r w:rsidRPr="00F731E0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Январь-март 2021г. к январю-марту 2020г.</w:t>
            </w:r>
          </w:p>
        </w:tc>
      </w:tr>
      <w:tr w:rsidR="00F3178C" w:rsidRPr="00F731E0" w:rsidTr="00F3178C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 xml:space="preserve">февралю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21</w:t>
            </w:r>
            <w:r w:rsidRPr="00F731E0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декабрю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марту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декабрю 201</w:t>
            </w:r>
            <w:r w:rsidRPr="00F731E0">
              <w:rPr>
                <w:rFonts w:asciiTheme="minorHAnsi" w:hAnsiTheme="minorHAnsi" w:cs="Calibri"/>
                <w:lang w:val="kk-KZ"/>
              </w:rPr>
              <w:t>5</w:t>
            </w:r>
            <w:r w:rsidRPr="00F731E0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F3178C" w:rsidRPr="00F731E0" w:rsidRDefault="00F3178C" w:rsidP="00DA2CEE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98,9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111,5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110,6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118,9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92,7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82,8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114,9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110,0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119,5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</w:tr>
      <w:tr w:rsidR="00F3178C" w:rsidRPr="00F731E0" w:rsidTr="00F3178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3178C" w:rsidRPr="00F731E0" w:rsidRDefault="00F3178C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122,6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3178C" w:rsidRPr="00F731E0" w:rsidRDefault="00F3178C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98,3</w:t>
            </w:r>
          </w:p>
        </w:tc>
      </w:tr>
    </w:tbl>
    <w:p w:rsidR="00F3178C" w:rsidRPr="00F731E0" w:rsidRDefault="00F3178C" w:rsidP="00F3178C">
      <w:pPr>
        <w:pStyle w:val="aa"/>
        <w:rPr>
          <w:rFonts w:asciiTheme="minorHAnsi" w:hAnsiTheme="minorHAnsi"/>
          <w:lang w:val="kk-KZ"/>
        </w:rPr>
      </w:pPr>
    </w:p>
    <w:p w:rsidR="00F3178C" w:rsidRPr="00F731E0" w:rsidRDefault="00F3178C" w:rsidP="00F3178C">
      <w:pPr>
        <w:pStyle w:val="ac"/>
        <w:rPr>
          <w:rFonts w:asciiTheme="minorHAnsi" w:hAnsiTheme="minorHAnsi"/>
          <w:lang w:val="kk-KZ"/>
        </w:rPr>
      </w:pPr>
    </w:p>
    <w:p w:rsidR="0001748A" w:rsidRPr="00F731E0" w:rsidRDefault="0001748A" w:rsidP="0001748A">
      <w:pPr>
        <w:pageBreakBefore/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01748A" w:rsidRPr="00F731E0" w:rsidTr="00DA2CEE">
        <w:trPr>
          <w:trHeight w:val="3495"/>
        </w:trPr>
        <w:tc>
          <w:tcPr>
            <w:tcW w:w="3544" w:type="dxa"/>
            <w:shd w:val="clear" w:color="auto" w:fill="auto"/>
          </w:tcPr>
          <w:p w:rsidR="0001748A" w:rsidRPr="00F731E0" w:rsidRDefault="0001748A" w:rsidP="00DA2CEE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F731E0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01748A" w:rsidRPr="00F731E0" w:rsidRDefault="0001748A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01748A" w:rsidRPr="00F731E0" w:rsidTr="00DA2CEE">
              <w:tc>
                <w:tcPr>
                  <w:tcW w:w="601" w:type="dxa"/>
                </w:tcPr>
                <w:p w:rsidR="0001748A" w:rsidRPr="00F731E0" w:rsidRDefault="0001748A" w:rsidP="00DA2CEE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01748A" w:rsidRPr="00F731E0" w:rsidRDefault="0001748A" w:rsidP="00DA2CEE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01748A" w:rsidRPr="00F731E0" w:rsidTr="00DA2CEE">
              <w:tc>
                <w:tcPr>
                  <w:tcW w:w="3436" w:type="dxa"/>
                  <w:gridSpan w:val="2"/>
                </w:tcPr>
                <w:p w:rsidR="0001748A" w:rsidRPr="00F731E0" w:rsidRDefault="0001748A" w:rsidP="00DA2CEE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2020г. ................................................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 w:cs="Calibri"/>
                    </w:rPr>
                    <w:t>.........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.105,0</w:t>
                  </w:r>
                </w:p>
              </w:tc>
            </w:tr>
          </w:tbl>
          <w:p w:rsidR="0001748A" w:rsidRPr="00F731E0" w:rsidRDefault="0001748A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01748A" w:rsidRPr="00F731E0" w:rsidTr="00DA2CEE">
              <w:tc>
                <w:tcPr>
                  <w:tcW w:w="3418" w:type="dxa"/>
                </w:tcPr>
                <w:p w:rsidR="0001748A" w:rsidRPr="00F731E0" w:rsidRDefault="0001748A" w:rsidP="00DA2CEE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</w:rPr>
                    <w:t>г.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..................................................100,1</w:t>
                  </w:r>
                </w:p>
              </w:tc>
            </w:tr>
            <w:tr w:rsidR="0001748A" w:rsidRPr="00F731E0" w:rsidTr="00DA2CEE">
              <w:tc>
                <w:tcPr>
                  <w:tcW w:w="3418" w:type="dxa"/>
                </w:tcPr>
                <w:p w:rsidR="0001748A" w:rsidRPr="00F731E0" w:rsidRDefault="0001748A" w:rsidP="00DA2CEE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Calibri"/>
                    </w:rPr>
                    <w:t>г.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..................................................100,5</w:t>
                  </w:r>
                </w:p>
              </w:tc>
            </w:tr>
          </w:tbl>
          <w:p w:rsidR="0001748A" w:rsidRPr="00F731E0" w:rsidRDefault="0001748A" w:rsidP="00DA2CEE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01748A" w:rsidRPr="00F731E0" w:rsidRDefault="0001748A" w:rsidP="00DA2CEE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01748A" w:rsidRPr="00F731E0" w:rsidRDefault="0001748A" w:rsidP="00DA2CE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8415" cy="1945005"/>
                  <wp:effectExtent l="0" t="0" r="0" b="0"/>
                  <wp:docPr id="6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8415" cy="194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748A" w:rsidRPr="00F731E0" w:rsidTr="00DA2CEE">
        <w:trPr>
          <w:trHeight w:val="3472"/>
        </w:trPr>
        <w:tc>
          <w:tcPr>
            <w:tcW w:w="3544" w:type="dxa"/>
            <w:shd w:val="clear" w:color="auto" w:fill="auto"/>
          </w:tcPr>
          <w:p w:rsidR="0001748A" w:rsidRPr="00F731E0" w:rsidRDefault="0001748A" w:rsidP="00DA2CEE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F731E0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01748A" w:rsidRPr="00F731E0" w:rsidRDefault="0001748A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01748A" w:rsidRPr="00F731E0" w:rsidTr="00DA2CEE">
              <w:tc>
                <w:tcPr>
                  <w:tcW w:w="743" w:type="dxa"/>
                </w:tcPr>
                <w:p w:rsidR="0001748A" w:rsidRPr="00F731E0" w:rsidRDefault="0001748A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01748A" w:rsidRPr="00F731E0" w:rsidTr="00DA2CEE">
              <w:tc>
                <w:tcPr>
                  <w:tcW w:w="3436" w:type="dxa"/>
                  <w:gridSpan w:val="2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...........................................................113,2</w:t>
                  </w:r>
                </w:p>
              </w:tc>
            </w:tr>
          </w:tbl>
          <w:p w:rsidR="0001748A" w:rsidRPr="00F731E0" w:rsidRDefault="0001748A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01748A" w:rsidRPr="00F731E0" w:rsidTr="00DA2CEE">
              <w:tc>
                <w:tcPr>
                  <w:tcW w:w="3436" w:type="dxa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</w:rPr>
                    <w:t xml:space="preserve">г. 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........................</w:t>
                  </w:r>
                  <w:r w:rsidRPr="00F731E0">
                    <w:rPr>
                      <w:rFonts w:asciiTheme="minorHAnsi" w:hAnsiTheme="minorHAnsi" w:cs="Calibri"/>
                    </w:rPr>
                    <w:t>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F731E0">
                    <w:rPr>
                      <w:rFonts w:asciiTheme="minorHAnsi" w:hAnsiTheme="minorHAnsi" w:cs="Calibri"/>
                    </w:rPr>
                    <w:t>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............100,3</w:t>
                  </w:r>
                </w:p>
              </w:tc>
            </w:tr>
            <w:tr w:rsidR="0001748A" w:rsidRPr="00F731E0" w:rsidTr="00DA2CEE">
              <w:trPr>
                <w:trHeight w:val="80"/>
              </w:trPr>
              <w:tc>
                <w:tcPr>
                  <w:tcW w:w="3436" w:type="dxa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Calibri"/>
                    </w:rPr>
                    <w:t>г.........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F731E0">
                    <w:rPr>
                      <w:rFonts w:asciiTheme="minorHAnsi" w:hAnsiTheme="minorHAnsi" w:cs="Calibri"/>
                    </w:rPr>
                    <w:t>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F731E0">
                    <w:rPr>
                      <w:rFonts w:asciiTheme="minorHAnsi" w:hAnsiTheme="minorHAnsi" w:cs="Calibri"/>
                    </w:rPr>
                    <w:t>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F731E0">
                    <w:rPr>
                      <w:rFonts w:asciiTheme="minorHAnsi" w:hAnsiTheme="minorHAnsi" w:cs="Calibri"/>
                    </w:rPr>
                    <w:t>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................102,0</w:t>
                  </w:r>
                </w:p>
              </w:tc>
            </w:tr>
          </w:tbl>
          <w:p w:rsidR="0001748A" w:rsidRPr="00F731E0" w:rsidRDefault="0001748A" w:rsidP="00DA2CEE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01748A" w:rsidRPr="00F731E0" w:rsidRDefault="0001748A" w:rsidP="00DA2CEE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01748A" w:rsidRPr="00F731E0" w:rsidRDefault="0001748A" w:rsidP="00DA2CEE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8415" cy="1945005"/>
                  <wp:effectExtent l="0" t="0" r="0" b="0"/>
                  <wp:docPr id="6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8415" cy="194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748A" w:rsidRPr="00F731E0" w:rsidTr="00DA2CEE">
        <w:trPr>
          <w:trHeight w:val="2988"/>
        </w:trPr>
        <w:tc>
          <w:tcPr>
            <w:tcW w:w="3544" w:type="dxa"/>
            <w:shd w:val="clear" w:color="auto" w:fill="auto"/>
          </w:tcPr>
          <w:p w:rsidR="0001748A" w:rsidRPr="00F731E0" w:rsidRDefault="0001748A" w:rsidP="00DA2CEE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F731E0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01748A" w:rsidRPr="00F731E0" w:rsidRDefault="0001748A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01748A" w:rsidRPr="00F731E0" w:rsidTr="00DA2CEE">
              <w:tc>
                <w:tcPr>
                  <w:tcW w:w="743" w:type="dxa"/>
                </w:tcPr>
                <w:p w:rsidR="0001748A" w:rsidRPr="00F731E0" w:rsidRDefault="0001748A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01748A" w:rsidRPr="00F731E0" w:rsidTr="00DA2CEE">
              <w:tc>
                <w:tcPr>
                  <w:tcW w:w="3436" w:type="dxa"/>
                  <w:gridSpan w:val="2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...........................................................108,1</w:t>
                  </w:r>
                </w:p>
              </w:tc>
            </w:tr>
          </w:tbl>
          <w:p w:rsidR="0001748A" w:rsidRPr="00F731E0" w:rsidRDefault="0001748A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01748A" w:rsidRPr="00F731E0" w:rsidTr="00DA2CEE">
              <w:tc>
                <w:tcPr>
                  <w:tcW w:w="3436" w:type="dxa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</w:rPr>
                    <w:t>г. 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..................</w:t>
                  </w:r>
                  <w:r w:rsidRPr="00F731E0">
                    <w:rPr>
                      <w:rFonts w:asciiTheme="minorHAnsi" w:hAnsiTheme="minorHAnsi" w:cs="Calibri"/>
                    </w:rPr>
                    <w:t>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F731E0">
                    <w:rPr>
                      <w:rFonts w:asciiTheme="minorHAnsi" w:hAnsiTheme="minorHAnsi" w:cs="Calibri"/>
                    </w:rPr>
                    <w:t>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F731E0">
                    <w:rPr>
                      <w:rFonts w:asciiTheme="minorHAnsi" w:hAnsiTheme="minorHAnsi" w:cs="Calibri"/>
                    </w:rPr>
                    <w:t>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.101,6</w:t>
                  </w:r>
                </w:p>
              </w:tc>
            </w:tr>
            <w:tr w:rsidR="0001748A" w:rsidRPr="00F731E0" w:rsidTr="00DA2CEE">
              <w:tc>
                <w:tcPr>
                  <w:tcW w:w="3436" w:type="dxa"/>
                </w:tcPr>
                <w:p w:rsidR="0001748A" w:rsidRPr="00F731E0" w:rsidRDefault="0001748A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Calibri"/>
                    </w:rPr>
                    <w:t>г....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F731E0">
                    <w:rPr>
                      <w:rFonts w:asciiTheme="minorHAnsi" w:hAnsiTheme="minorHAnsi" w:cs="Calibri"/>
                    </w:rPr>
                    <w:t>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..............</w:t>
                  </w:r>
                  <w:r w:rsidRPr="00F731E0">
                    <w:rPr>
                      <w:rFonts w:asciiTheme="minorHAnsi" w:hAnsiTheme="minorHAnsi" w:cs="Calibri"/>
                    </w:rPr>
                    <w:t>......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F731E0">
                    <w:rPr>
                      <w:rFonts w:asciiTheme="minorHAnsi" w:hAnsiTheme="minorHAnsi" w:cs="Calibri"/>
                    </w:rPr>
                    <w:t>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F731E0">
                    <w:rPr>
                      <w:rFonts w:asciiTheme="minorHAnsi" w:hAnsiTheme="minorHAnsi" w:cs="Calibri"/>
                    </w:rPr>
                    <w:t>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100,6</w:t>
                  </w:r>
                </w:p>
              </w:tc>
            </w:tr>
          </w:tbl>
          <w:p w:rsidR="0001748A" w:rsidRPr="00F731E0" w:rsidRDefault="0001748A" w:rsidP="00DA2CEE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01748A" w:rsidRPr="00F731E0" w:rsidRDefault="0001748A" w:rsidP="00DA2CEE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01748A" w:rsidRPr="00F731E0" w:rsidRDefault="0001748A" w:rsidP="00DA2CEE">
            <w:pPr>
              <w:pStyle w:val="aa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28415" cy="1951355"/>
                  <wp:effectExtent l="0" t="0" r="0" b="0"/>
                  <wp:docPr id="6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8415" cy="195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748A" w:rsidRPr="00F731E0" w:rsidTr="00DA2CEE">
        <w:trPr>
          <w:trHeight w:val="964"/>
        </w:trPr>
        <w:tc>
          <w:tcPr>
            <w:tcW w:w="3544" w:type="dxa"/>
            <w:shd w:val="clear" w:color="auto" w:fill="auto"/>
          </w:tcPr>
          <w:p w:rsidR="0001748A" w:rsidRPr="00F731E0" w:rsidRDefault="0001748A" w:rsidP="00DA2CEE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F731E0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F731E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марте</w:t>
            </w:r>
            <w:r w:rsidRPr="00F731E0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F731E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21</w:t>
            </w:r>
            <w:r w:rsidRPr="00F731E0">
              <w:rPr>
                <w:rFonts w:asciiTheme="minorHAnsi" w:hAnsiTheme="minorHAnsi" w:cs="Calibri"/>
                <w:snapToGrid w:val="0"/>
                <w:szCs w:val="16"/>
              </w:rPr>
              <w:t>г</w:t>
            </w:r>
            <w:r w:rsidRPr="00F731E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. по сравнению с предыдущим месяцем </w:t>
            </w:r>
            <w:r w:rsidRPr="00F731E0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F731E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 повысились на 0,5%, перепродажи</w:t>
            </w:r>
            <w:r w:rsidRPr="00F731E0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F731E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– на 2</w:t>
            </w:r>
            <w:r w:rsidRPr="00F731E0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F731E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F731E0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F731E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0,6%</w:t>
            </w:r>
            <w:r w:rsidRPr="00F731E0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01748A" w:rsidRPr="00F731E0" w:rsidRDefault="0001748A" w:rsidP="00DA2CEE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01748A" w:rsidRPr="00F731E0" w:rsidRDefault="0001748A" w:rsidP="00DA2CEE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01748A" w:rsidRPr="00F731E0" w:rsidTr="00DA2CEE">
        <w:trPr>
          <w:trHeight w:val="307"/>
        </w:trPr>
        <w:tc>
          <w:tcPr>
            <w:tcW w:w="3544" w:type="dxa"/>
            <w:shd w:val="clear" w:color="auto" w:fill="auto"/>
          </w:tcPr>
          <w:p w:rsidR="0001748A" w:rsidRPr="00F731E0" w:rsidRDefault="0001748A" w:rsidP="00DA2CEE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01748A" w:rsidRPr="00F731E0" w:rsidRDefault="0001748A" w:rsidP="00DA2CEE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01748A" w:rsidRPr="00F731E0" w:rsidTr="00DA2CEE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01748A" w:rsidRPr="00F731E0" w:rsidTr="00DA2CEE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748A" w:rsidRPr="00F731E0" w:rsidRDefault="0001748A" w:rsidP="00DA2CEE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01748A" w:rsidRPr="00F731E0" w:rsidRDefault="0001748A" w:rsidP="00DA2CEE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Цена за1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1748A" w:rsidRPr="00F731E0" w:rsidRDefault="0001748A" w:rsidP="00DA2CEE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jc w:val="center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Январь-март 2021г. к январю-марту 2020г.</w:t>
                  </w:r>
                </w:p>
              </w:tc>
            </w:tr>
            <w:tr w:rsidR="0001748A" w:rsidRPr="00F731E0" w:rsidTr="00DA2CEE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1748A" w:rsidRPr="00F731E0" w:rsidRDefault="0001748A" w:rsidP="00DA2CEE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748A" w:rsidRPr="00F731E0" w:rsidRDefault="0001748A" w:rsidP="00DA2CEE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февралю 2021г.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марту 020г.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1748A" w:rsidRPr="00F731E0" w:rsidRDefault="0001748A" w:rsidP="00DA2CEE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01748A" w:rsidRPr="00F731E0" w:rsidTr="00DA2CEE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324493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4,7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8,4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7,9</w:t>
                  </w:r>
                </w:p>
              </w:tc>
            </w:tr>
            <w:tr w:rsidR="0001748A" w:rsidRPr="00F731E0" w:rsidTr="00DA2CEE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257 336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22,2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20,2</w:t>
                  </w:r>
                </w:p>
              </w:tc>
            </w:tr>
            <w:tr w:rsidR="0001748A" w:rsidRPr="00F731E0" w:rsidTr="00DA2CEE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725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1748A" w:rsidRPr="00F731E0" w:rsidRDefault="0001748A" w:rsidP="00DA2CEE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10,6</w:t>
                  </w:r>
                </w:p>
              </w:tc>
            </w:tr>
          </w:tbl>
          <w:p w:rsidR="0001748A" w:rsidRPr="00F731E0" w:rsidRDefault="0001748A" w:rsidP="00DA2CEE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F731E0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F731E0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01748A" w:rsidRPr="00F731E0" w:rsidRDefault="0001748A" w:rsidP="0001748A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  <w:lang w:val="kk-KZ"/>
        </w:rPr>
      </w:pPr>
    </w:p>
    <w:p w:rsidR="001E1890" w:rsidRPr="00F731E0" w:rsidRDefault="001E1890" w:rsidP="001E1890">
      <w:pPr>
        <w:pStyle w:val="23"/>
        <w:spacing w:before="240"/>
        <w:rPr>
          <w:rFonts w:asciiTheme="minorHAnsi" w:hAnsiTheme="minorHAnsi"/>
        </w:rPr>
      </w:pPr>
      <w:r w:rsidRPr="00F731E0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1E1890" w:rsidRPr="00F731E0" w:rsidTr="00DA2CEE">
        <w:trPr>
          <w:trHeight w:val="2388"/>
        </w:trPr>
        <w:tc>
          <w:tcPr>
            <w:tcW w:w="3828" w:type="dxa"/>
          </w:tcPr>
          <w:p w:rsidR="001E1890" w:rsidRPr="00F731E0" w:rsidRDefault="001E1890" w:rsidP="00DA2CEE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F731E0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1E1890" w:rsidRPr="00F731E0" w:rsidTr="00DA2CEE">
              <w:trPr>
                <w:trHeight w:val="217"/>
              </w:trPr>
              <w:tc>
                <w:tcPr>
                  <w:tcW w:w="3578" w:type="dxa"/>
                </w:tcPr>
                <w:p w:rsidR="001E1890" w:rsidRPr="00F731E0" w:rsidRDefault="001E1890" w:rsidP="00DA2CEE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2020г......……………………...……………….…....103,9</w:t>
                  </w:r>
                </w:p>
              </w:tc>
            </w:tr>
          </w:tbl>
          <w:p w:rsidR="001E1890" w:rsidRPr="00F731E0" w:rsidRDefault="001E1890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1E1890" w:rsidRPr="00F731E0" w:rsidTr="00DA2CEE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1E1890" w:rsidRPr="00F731E0" w:rsidRDefault="001E1890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2020г...............................................99,9</w:t>
                  </w:r>
                </w:p>
              </w:tc>
            </w:tr>
            <w:tr w:rsidR="001E1890" w:rsidRPr="00F731E0" w:rsidTr="00DA2CEE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1E1890" w:rsidRPr="00F731E0" w:rsidRDefault="001E1890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Март2021г.............................................101,0</w:t>
                  </w:r>
                </w:p>
              </w:tc>
            </w:tr>
          </w:tbl>
          <w:p w:rsidR="001E1890" w:rsidRPr="00F731E0" w:rsidRDefault="001E1890" w:rsidP="00DA2CEE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6378" w:type="dxa"/>
          </w:tcPr>
          <w:p w:rsidR="001E1890" w:rsidRPr="00F731E0" w:rsidRDefault="001E1890" w:rsidP="00DA2CEE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F731E0">
              <w:rPr>
                <w:rStyle w:val="ab"/>
                <w:rFonts w:asciiTheme="minorHAnsi" w:hAnsiTheme="minorHAnsi"/>
              </w:rPr>
              <w:t xml:space="preserve">в процентах к предыдущему месяцу, прирост +, 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1E1890" w:rsidRPr="00F731E0" w:rsidRDefault="001E1890" w:rsidP="00DA2CEE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12870" cy="1498600"/>
                  <wp:effectExtent l="0" t="0" r="0" b="0"/>
                  <wp:docPr id="65" name="Диаграмма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00000000-0008-0000-00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1E1890" w:rsidRPr="00F731E0" w:rsidTr="00DA2CEE">
        <w:trPr>
          <w:trHeight w:val="2718"/>
        </w:trPr>
        <w:tc>
          <w:tcPr>
            <w:tcW w:w="3828" w:type="dxa"/>
          </w:tcPr>
          <w:p w:rsidR="001E1890" w:rsidRPr="00F731E0" w:rsidRDefault="001E1890" w:rsidP="00DA2CEE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марте 2021г. по сравнению с февралем увеличение цен оптовых продаж отмечено на нефть сырую на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15,2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%, керосин – на 9,3%, бензин автомобильный – на 3,7%, мазут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– на 2,4%,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топливо дизельное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–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на 1%, черные металлы – на 0,5%.</w:t>
            </w:r>
          </w:p>
          <w:p w:rsidR="001E1890" w:rsidRPr="00F731E0" w:rsidRDefault="001E1890" w:rsidP="00DA2CEE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Картофель подорожал на 6,5%, ячмень – на 3,1%, мука – на 2,5%, творог – на 1,8%, сахар-песок – на 1,4%, масло подсолнечное – на 0,9%, масло сливочное – на 0,4%, молоко обработанное жидкое подешевело на 0,6%, фармацевтические препараты – на 0,5%, яйца – на 0,4%.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1E1890" w:rsidRPr="00F731E0" w:rsidRDefault="001E1890" w:rsidP="00DA2CEE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1E1890" w:rsidRPr="00F731E0" w:rsidRDefault="001E1890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1E1890" w:rsidRPr="00F731E0" w:rsidTr="00DA2CEE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E1890" w:rsidRPr="00F731E0" w:rsidRDefault="001E1890" w:rsidP="00DA2CEE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1E1890" w:rsidRPr="00F731E0" w:rsidRDefault="001E1890" w:rsidP="00DA2CEE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Март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1E1890" w:rsidRPr="00F731E0" w:rsidRDefault="001E1890" w:rsidP="00DA2CEE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-март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г. к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январю-марту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1E1890" w:rsidRPr="00F731E0" w:rsidTr="00DA2CEE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E1890" w:rsidRPr="00F731E0" w:rsidRDefault="001E1890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1E1890" w:rsidRPr="00F731E0" w:rsidRDefault="001E1890" w:rsidP="00DA2CEE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февралю 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1E1890" w:rsidRPr="00F731E0" w:rsidRDefault="001E1890" w:rsidP="00DA2CEE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1E1890" w:rsidRPr="00F731E0" w:rsidRDefault="001E1890" w:rsidP="00DA2CEE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марту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1E1890" w:rsidRPr="00F731E0" w:rsidRDefault="001E1890" w:rsidP="00DA2CEE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E1890" w:rsidRPr="00F731E0" w:rsidRDefault="001E1890" w:rsidP="00DA2CEE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1E1890" w:rsidRPr="00F731E0" w:rsidTr="00DA2CEE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E1890" w:rsidRPr="00F731E0" w:rsidRDefault="001E1890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138,9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104,6</w:t>
                  </w:r>
                </w:p>
              </w:tc>
            </w:tr>
            <w:tr w:rsidR="001E1890" w:rsidRPr="00F731E0" w:rsidTr="00DA2CEE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E1890" w:rsidRPr="00F731E0" w:rsidRDefault="001E1890" w:rsidP="00DA2CEE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138,8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</w:tr>
            <w:tr w:rsidR="001E1890" w:rsidRPr="00F731E0" w:rsidTr="00DA2CEE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E1890" w:rsidRPr="00F731E0" w:rsidRDefault="001E1890" w:rsidP="00DA2CEE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145,9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99,7</w:t>
                  </w:r>
                </w:p>
              </w:tc>
            </w:tr>
            <w:tr w:rsidR="001E1890" w:rsidRPr="00F731E0" w:rsidTr="00DA2CEE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E1890" w:rsidRPr="00F731E0" w:rsidRDefault="001E1890" w:rsidP="00DA2CEE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120,1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E1890" w:rsidRPr="00F731E0" w:rsidRDefault="001E1890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</w:tr>
          </w:tbl>
          <w:p w:rsidR="001E1890" w:rsidRPr="00F731E0" w:rsidRDefault="001E1890" w:rsidP="00DA2CEE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1E1890" w:rsidRPr="00F731E0" w:rsidRDefault="001E1890" w:rsidP="001E1890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F731E0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1E1890" w:rsidRPr="00F731E0" w:rsidRDefault="001E1890" w:rsidP="001E1890">
      <w:pPr>
        <w:pStyle w:val="a9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в процентах к предыдущему месяцу, прирост +, снижение –</w:t>
      </w:r>
    </w:p>
    <w:p w:rsidR="001E1890" w:rsidRPr="00F731E0" w:rsidRDefault="001E1890" w:rsidP="001E1890">
      <w:pPr>
        <w:pStyle w:val="ac"/>
        <w:rPr>
          <w:rFonts w:asciiTheme="minorHAnsi" w:hAnsiTheme="minorHAnsi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6216650" cy="2070100"/>
            <wp:effectExtent l="0" t="0" r="0" b="0"/>
            <wp:docPr id="66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00000000-0008-0000-01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1E1890" w:rsidRPr="00F731E0" w:rsidRDefault="001E1890" w:rsidP="001E1890">
      <w:pPr>
        <w:pStyle w:val="ac"/>
        <w:rPr>
          <w:rFonts w:asciiTheme="minorHAnsi" w:hAnsiTheme="minorHAnsi"/>
        </w:rPr>
      </w:pPr>
    </w:p>
    <w:p w:rsidR="001E1890" w:rsidRPr="00F731E0" w:rsidRDefault="001E1890" w:rsidP="001E1890">
      <w:pPr>
        <w:pStyle w:val="aa"/>
        <w:spacing w:before="40"/>
        <w:jc w:val="left"/>
        <w:rPr>
          <w:rFonts w:asciiTheme="minorHAnsi" w:hAnsiTheme="minorHAnsi"/>
          <w:b/>
          <w:sz w:val="20"/>
          <w:lang w:val="en-US"/>
        </w:rPr>
      </w:pPr>
      <w:r w:rsidRPr="00F731E0">
        <w:rPr>
          <w:rFonts w:asciiTheme="minorHAnsi" w:hAnsiTheme="minorHAnsi"/>
          <w:b/>
          <w:sz w:val="20"/>
        </w:rPr>
        <w:t>По основным группам</w:t>
      </w:r>
    </w:p>
    <w:p w:rsidR="001E1890" w:rsidRPr="00F731E0" w:rsidRDefault="001E1890" w:rsidP="001E1890">
      <w:pPr>
        <w:pStyle w:val="a9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1E1890" w:rsidRPr="00F731E0" w:rsidTr="00DA2CEE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1890" w:rsidRPr="00F731E0" w:rsidRDefault="001E1890" w:rsidP="00DA2CEE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90" w:rsidRPr="00F731E0" w:rsidRDefault="001E1890" w:rsidP="00DA2CEE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Март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E1890" w:rsidRPr="00F731E0" w:rsidRDefault="001E1890" w:rsidP="00DA2CEE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>Январь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-март </w:t>
            </w:r>
            <w:r w:rsidRPr="00F731E0">
              <w:rPr>
                <w:rFonts w:asciiTheme="minorHAnsi" w:hAnsiTheme="minorHAnsi"/>
                <w:szCs w:val="16"/>
              </w:rPr>
              <w:t>20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21</w:t>
            </w:r>
            <w:r w:rsidRPr="00F731E0">
              <w:rPr>
                <w:rFonts w:asciiTheme="minorHAnsi" w:hAnsiTheme="minorHAnsi"/>
                <w:szCs w:val="16"/>
              </w:rPr>
              <w:t>г. к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Cs w:val="16"/>
              </w:rPr>
              <w:t>январю-марту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Cs w:val="16"/>
              </w:rPr>
              <w:t>2020г.</w:t>
            </w:r>
          </w:p>
        </w:tc>
      </w:tr>
      <w:tr w:rsidR="001E1890" w:rsidRPr="00F731E0" w:rsidTr="00DA2CEE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890" w:rsidRPr="00F731E0" w:rsidRDefault="001E1890" w:rsidP="00DA2CEE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90" w:rsidRPr="00F731E0" w:rsidRDefault="001E1890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февралю 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90" w:rsidRPr="00F731E0" w:rsidRDefault="001E1890" w:rsidP="00DA2CEE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декабрю 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90" w:rsidRPr="00F731E0" w:rsidRDefault="001E1890" w:rsidP="00DA2CEE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марту 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90" w:rsidRPr="00F731E0" w:rsidRDefault="001E1890" w:rsidP="00DA2CEE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E1890" w:rsidRPr="00F731E0" w:rsidRDefault="001E1890" w:rsidP="00DA2CEE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111,5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147,2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110,0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122,3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113,2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148,5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113,0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133,7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108,0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132,5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122,7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111,5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138,1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111,6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124,2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155,9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94,5</w:t>
            </w:r>
          </w:p>
        </w:tc>
      </w:tr>
      <w:tr w:rsidR="001E1890" w:rsidRPr="00F731E0" w:rsidTr="00DA2CEE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110,8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1E1890" w:rsidRPr="00F731E0" w:rsidTr="00DA2CEE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E1890" w:rsidRPr="00F731E0" w:rsidRDefault="001E1890" w:rsidP="001E1890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127,9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E1890" w:rsidRPr="00F731E0" w:rsidRDefault="001E1890" w:rsidP="00DA2CEE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</w:tbl>
    <w:p w:rsidR="001E1890" w:rsidRPr="00F731E0" w:rsidRDefault="001E1890" w:rsidP="001E1890">
      <w:pPr>
        <w:pStyle w:val="aa"/>
        <w:rPr>
          <w:rFonts w:asciiTheme="minorHAnsi" w:hAnsiTheme="minorHAnsi"/>
          <w:lang w:val="kk-KZ"/>
        </w:rPr>
      </w:pPr>
    </w:p>
    <w:p w:rsidR="001E1890" w:rsidRPr="00F731E0" w:rsidRDefault="001E1890" w:rsidP="001E1890">
      <w:pPr>
        <w:rPr>
          <w:rFonts w:asciiTheme="minorHAnsi" w:hAnsiTheme="minorHAnsi"/>
          <w:sz w:val="16"/>
        </w:rPr>
      </w:pPr>
    </w:p>
    <w:p w:rsidR="00B84D5D" w:rsidRPr="00F731E0" w:rsidRDefault="00B84D5D" w:rsidP="00B84D5D">
      <w:pPr>
        <w:pStyle w:val="23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F731E0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B84D5D" w:rsidRPr="00F731E0" w:rsidRDefault="00B84D5D" w:rsidP="00B84D5D">
      <w:pPr>
        <w:rPr>
          <w:rFonts w:asciiTheme="minorHAnsi" w:hAnsiTheme="minorHAnsi"/>
        </w:rPr>
      </w:pPr>
    </w:p>
    <w:p w:rsidR="00B84D5D" w:rsidRPr="00F731E0" w:rsidRDefault="00B84D5D" w:rsidP="00B84D5D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F731E0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B84D5D" w:rsidRPr="00F731E0" w:rsidRDefault="00B84D5D" w:rsidP="00B84D5D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B84D5D" w:rsidRPr="00F731E0" w:rsidTr="00DA2CEE">
        <w:trPr>
          <w:trHeight w:val="2084"/>
        </w:trPr>
        <w:tc>
          <w:tcPr>
            <w:tcW w:w="3544" w:type="dxa"/>
          </w:tcPr>
          <w:p w:rsidR="00B84D5D" w:rsidRPr="00F731E0" w:rsidRDefault="00B84D5D" w:rsidP="00DA2CEE">
            <w:pPr>
              <w:pStyle w:val="a9"/>
              <w:ind w:left="31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B84D5D" w:rsidRPr="00F731E0" w:rsidTr="00DA2CEE">
              <w:tc>
                <w:tcPr>
                  <w:tcW w:w="3294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г………….………………………….....…102,8</w:t>
                  </w:r>
                </w:p>
              </w:tc>
            </w:tr>
          </w:tbl>
          <w:p w:rsidR="00B84D5D" w:rsidRPr="00F731E0" w:rsidRDefault="00B84D5D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B84D5D" w:rsidRPr="00F731E0" w:rsidTr="00DA2CEE">
              <w:trPr>
                <w:trHeight w:val="247"/>
              </w:trPr>
              <w:tc>
                <w:tcPr>
                  <w:tcW w:w="3294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101,8</w:t>
                  </w:r>
                </w:p>
              </w:tc>
            </w:tr>
            <w:tr w:rsidR="00B84D5D" w:rsidRPr="00F731E0" w:rsidTr="00DA2CEE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101,9</w:t>
                  </w:r>
                </w:p>
              </w:tc>
            </w:tr>
          </w:tbl>
          <w:p w:rsidR="00B84D5D" w:rsidRPr="00F731E0" w:rsidRDefault="00B84D5D" w:rsidP="00DA2CEE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B84D5D" w:rsidRPr="00F731E0" w:rsidRDefault="00B84D5D" w:rsidP="00DA2CEE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7381" cy="1336430"/>
                  <wp:effectExtent l="19050" t="0" r="8369" b="0"/>
                  <wp:docPr id="6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8130" cy="133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D5D" w:rsidRPr="00F731E0" w:rsidTr="00DA2CEE">
        <w:trPr>
          <w:trHeight w:val="1965"/>
        </w:trPr>
        <w:tc>
          <w:tcPr>
            <w:tcW w:w="3544" w:type="dxa"/>
          </w:tcPr>
          <w:p w:rsidR="00B84D5D" w:rsidRPr="00F731E0" w:rsidRDefault="00B84D5D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В марте 2021г. по сравнению с предыдущим месяцем индекс тарифов на перевозку грузов всеми видами транспорта составил 101,9%.</w:t>
            </w:r>
          </w:p>
          <w:p w:rsidR="00B84D5D" w:rsidRPr="00F731E0" w:rsidRDefault="00B84D5D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воздушного транспорта повысились на 27,9%, автомобильного - на 0,2%, морского - на 0,1%.</w:t>
            </w:r>
          </w:p>
          <w:p w:rsidR="00B84D5D" w:rsidRPr="00F731E0" w:rsidRDefault="00B84D5D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трубопроводного и внутреннего водного видов транспорта не изменились.</w:t>
            </w:r>
          </w:p>
        </w:tc>
        <w:tc>
          <w:tcPr>
            <w:tcW w:w="6662" w:type="dxa"/>
          </w:tcPr>
          <w:p w:rsidR="00B84D5D" w:rsidRPr="00F731E0" w:rsidRDefault="00B84D5D" w:rsidP="00DA2CEE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B84D5D" w:rsidRPr="00F731E0" w:rsidTr="00DA2CEE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B84D5D" w:rsidRPr="00F731E0" w:rsidRDefault="00B84D5D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84D5D" w:rsidRPr="00F731E0" w:rsidRDefault="00B84D5D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Март 2021г.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B84D5D" w:rsidRPr="00F731E0" w:rsidRDefault="00B84D5D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2021г. к январю-марту 2020г.</w:t>
                  </w:r>
                </w:p>
              </w:tc>
            </w:tr>
            <w:tr w:rsidR="00B84D5D" w:rsidRPr="00F731E0" w:rsidTr="00DA2CEE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84D5D" w:rsidRPr="00F731E0" w:rsidRDefault="00B84D5D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84D5D" w:rsidRPr="00F731E0" w:rsidRDefault="00B84D5D" w:rsidP="00DA2CEE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февралю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84D5D" w:rsidRPr="00F731E0" w:rsidRDefault="00B84D5D" w:rsidP="00DA2CEE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84D5D" w:rsidRPr="00F731E0" w:rsidRDefault="00B84D5D" w:rsidP="00DA2CEE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марту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84D5D" w:rsidRPr="00F731E0" w:rsidRDefault="00B84D5D" w:rsidP="00DA2CEE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B84D5D" w:rsidRPr="00F731E0" w:rsidRDefault="00B84D5D" w:rsidP="00DA2CEE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B84D5D" w:rsidRPr="00F731E0" w:rsidTr="00DA2CEE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107,0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108,5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165,9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108,4</w:t>
                  </w:r>
                </w:p>
              </w:tc>
            </w:tr>
            <w:tr w:rsidR="00B84D5D" w:rsidRPr="00F731E0" w:rsidTr="00DA2CEE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108,8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99,3</w:t>
                  </w:r>
                </w:p>
              </w:tc>
            </w:tr>
            <w:tr w:rsidR="00B84D5D" w:rsidRPr="00F731E0" w:rsidTr="00DA2CEE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127,9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130,9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111,9</w:t>
                  </w:r>
                </w:p>
              </w:tc>
            </w:tr>
            <w:tr w:rsidR="00B84D5D" w:rsidRPr="00F731E0" w:rsidTr="00DA2CEE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114,5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117,7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159,5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122,3</w:t>
                  </w:r>
                </w:p>
              </w:tc>
            </w:tr>
            <w:tr w:rsidR="00B84D5D" w:rsidRPr="00F731E0" w:rsidTr="00DA2CEE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B84D5D" w:rsidRPr="00F731E0" w:rsidTr="00DA2CEE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106,2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4D5D" w:rsidRPr="00F731E0" w:rsidRDefault="00B84D5D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107,3</w:t>
                  </w:r>
                </w:p>
              </w:tc>
            </w:tr>
          </w:tbl>
          <w:p w:rsidR="00B84D5D" w:rsidRPr="00F731E0" w:rsidRDefault="00B84D5D" w:rsidP="00DA2CEE">
            <w:pPr>
              <w:rPr>
                <w:rFonts w:asciiTheme="minorHAnsi" w:hAnsiTheme="minorHAnsi" w:cs="Arial"/>
              </w:rPr>
            </w:pPr>
          </w:p>
        </w:tc>
      </w:tr>
      <w:tr w:rsidR="00B84D5D" w:rsidRPr="00F731E0" w:rsidTr="00DA2CEE">
        <w:trPr>
          <w:trHeight w:val="2145"/>
        </w:trPr>
        <w:tc>
          <w:tcPr>
            <w:tcW w:w="3544" w:type="dxa"/>
          </w:tcPr>
          <w:p w:rsidR="00B84D5D" w:rsidRPr="00F731E0" w:rsidRDefault="00B84D5D" w:rsidP="00DA2CEE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B84D5D" w:rsidRPr="00F731E0" w:rsidRDefault="00B84D5D" w:rsidP="00DA2CEE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B84D5D" w:rsidRPr="00F731E0" w:rsidRDefault="00B84D5D" w:rsidP="00DA2CEE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на конец периода, в процентах</w:t>
            </w:r>
          </w:p>
          <w:p w:rsidR="00B84D5D" w:rsidRPr="00F731E0" w:rsidRDefault="00B84D5D" w:rsidP="00DA2CEE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B84D5D" w:rsidRPr="00F731E0" w:rsidTr="00DA2CEE">
              <w:trPr>
                <w:trHeight w:val="208"/>
              </w:trPr>
              <w:tc>
                <w:tcPr>
                  <w:tcW w:w="3291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г………….………………………….......102,1</w:t>
                  </w:r>
                </w:p>
              </w:tc>
            </w:tr>
          </w:tbl>
          <w:p w:rsidR="00B84D5D" w:rsidRPr="00F731E0" w:rsidRDefault="00B84D5D" w:rsidP="00DA2CEE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582" w:type="dxa"/>
              <w:tblInd w:w="3" w:type="dxa"/>
              <w:tblLayout w:type="fixed"/>
              <w:tblLook w:val="01E0"/>
            </w:tblPr>
            <w:tblGrid>
              <w:gridCol w:w="3291"/>
              <w:gridCol w:w="3291"/>
            </w:tblGrid>
            <w:tr w:rsidR="00B84D5D" w:rsidRPr="00F731E0" w:rsidTr="00DA2CEE">
              <w:trPr>
                <w:trHeight w:val="70"/>
              </w:trPr>
              <w:tc>
                <w:tcPr>
                  <w:tcW w:w="3291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291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B84D5D" w:rsidRPr="00F731E0" w:rsidTr="00DA2CEE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.….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</w:t>
                  </w: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B84D5D" w:rsidRPr="00F731E0" w:rsidRDefault="00B84D5D" w:rsidP="00DA2CEE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B84D5D" w:rsidRPr="00F731E0" w:rsidRDefault="00B84D5D" w:rsidP="00DA2CEE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B84D5D" w:rsidRPr="00F731E0" w:rsidTr="00DA2CEE">
              <w:trPr>
                <w:trHeight w:val="3551"/>
              </w:trPr>
              <w:tc>
                <w:tcPr>
                  <w:tcW w:w="7023" w:type="dxa"/>
                </w:tcPr>
                <w:p w:rsidR="00B84D5D" w:rsidRPr="00F731E0" w:rsidRDefault="00B84D5D" w:rsidP="00DA2CEE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B84D5D" w:rsidRPr="00F731E0" w:rsidRDefault="00B84D5D" w:rsidP="00DA2CEE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F731E0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097215" cy="1783196"/>
                        <wp:effectExtent l="19050" t="0" r="0" b="0"/>
                        <wp:docPr id="68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00094" cy="1784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84D5D" w:rsidRPr="00F731E0" w:rsidRDefault="00B84D5D" w:rsidP="00DA2CEE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B84D5D" w:rsidRPr="00F731E0" w:rsidTr="00DA2CEE">
        <w:trPr>
          <w:trHeight w:val="1629"/>
        </w:trPr>
        <w:tc>
          <w:tcPr>
            <w:tcW w:w="3544" w:type="dxa"/>
          </w:tcPr>
          <w:p w:rsidR="00B84D5D" w:rsidRPr="00F731E0" w:rsidRDefault="00B84D5D" w:rsidP="00DA2CEE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На услуги связи</w:t>
            </w:r>
          </w:p>
          <w:p w:rsidR="00B84D5D" w:rsidRPr="00F731E0" w:rsidRDefault="00B84D5D" w:rsidP="00DA2CEE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на конец периода, в процентах</w:t>
            </w:r>
          </w:p>
          <w:p w:rsidR="00B84D5D" w:rsidRPr="00F731E0" w:rsidRDefault="00B84D5D" w:rsidP="00DA2CEE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B84D5D" w:rsidRPr="00F731E0" w:rsidTr="00DA2CEE">
              <w:trPr>
                <w:trHeight w:val="195"/>
              </w:trPr>
              <w:tc>
                <w:tcPr>
                  <w:tcW w:w="3291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г………….…………………………........99,8</w:t>
                  </w:r>
                </w:p>
              </w:tc>
            </w:tr>
          </w:tbl>
          <w:p w:rsidR="00B84D5D" w:rsidRPr="00F731E0" w:rsidRDefault="00B84D5D" w:rsidP="00DA2CEE">
            <w:pPr>
              <w:pStyle w:val="a9"/>
              <w:ind w:right="34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6582" w:type="dxa"/>
              <w:tblInd w:w="3" w:type="dxa"/>
              <w:tblLayout w:type="fixed"/>
              <w:tblLook w:val="01E0"/>
            </w:tblPr>
            <w:tblGrid>
              <w:gridCol w:w="3291"/>
              <w:gridCol w:w="3291"/>
            </w:tblGrid>
            <w:tr w:rsidR="00B84D5D" w:rsidRPr="00F731E0" w:rsidTr="00DA2CEE">
              <w:trPr>
                <w:trHeight w:val="60"/>
              </w:trPr>
              <w:tc>
                <w:tcPr>
                  <w:tcW w:w="3291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..100,0</w:t>
                  </w:r>
                </w:p>
              </w:tc>
              <w:tc>
                <w:tcPr>
                  <w:tcW w:w="3291" w:type="dxa"/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B84D5D" w:rsidRPr="00F731E0" w:rsidTr="00DA2CEE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..100,0</w:t>
                  </w: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B84D5D" w:rsidRPr="00F731E0" w:rsidRDefault="00B84D5D" w:rsidP="00DA2CEE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B84D5D" w:rsidRPr="00F731E0" w:rsidRDefault="00B84D5D" w:rsidP="00DA2CEE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B84D5D" w:rsidRPr="00F731E0" w:rsidRDefault="00B84D5D" w:rsidP="00DA2CEE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B84D5D" w:rsidRPr="00F731E0" w:rsidRDefault="00B84D5D" w:rsidP="00B84D5D">
      <w:pPr>
        <w:pStyle w:val="32"/>
        <w:spacing w:before="12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По видам услуг почтовых, курьерских и связи</w:t>
      </w:r>
    </w:p>
    <w:p w:rsidR="00B84D5D" w:rsidRPr="00F731E0" w:rsidRDefault="00B84D5D" w:rsidP="00B84D5D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F731E0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B84D5D" w:rsidRPr="00F731E0" w:rsidTr="00DA2CEE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B84D5D" w:rsidRPr="00F731E0" w:rsidRDefault="00B84D5D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84D5D" w:rsidRPr="00F731E0" w:rsidRDefault="00B84D5D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Cs w:val="16"/>
              </w:rPr>
              <w:t>Март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B84D5D" w:rsidRPr="00F731E0" w:rsidRDefault="00B84D5D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Январь-март  2021г. к январю-марту 2020г.</w:t>
            </w:r>
          </w:p>
        </w:tc>
      </w:tr>
      <w:tr w:rsidR="00B84D5D" w:rsidRPr="00F731E0" w:rsidTr="00DA2CEE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84D5D" w:rsidRPr="00F731E0" w:rsidRDefault="00B84D5D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D5D" w:rsidRPr="00F731E0" w:rsidRDefault="00B84D5D" w:rsidP="00DA2CEE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февралю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Cs w:val="16"/>
              </w:rPr>
              <w:t>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4D5D" w:rsidRPr="00F731E0" w:rsidRDefault="00B84D5D" w:rsidP="00DA2CEE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84D5D" w:rsidRPr="00F731E0" w:rsidRDefault="00B84D5D" w:rsidP="00DA2CEE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марту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84D5D" w:rsidRPr="00F731E0" w:rsidRDefault="00B84D5D" w:rsidP="00DA2CEE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B84D5D" w:rsidRPr="00F731E0" w:rsidRDefault="00B84D5D" w:rsidP="00DA2CEE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104,5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129,0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105,1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107,8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101,9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103,2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118,6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102,9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118,4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105,2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99,7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B84D5D" w:rsidRPr="00F731E0" w:rsidTr="00DA2CEE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84D5D" w:rsidRPr="00F731E0" w:rsidRDefault="00B84D5D" w:rsidP="00DA2CEE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731E0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84D5D" w:rsidRPr="00F731E0" w:rsidRDefault="00B84D5D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</w:tr>
    </w:tbl>
    <w:p w:rsidR="00B84D5D" w:rsidRPr="00F731E0" w:rsidRDefault="00B84D5D" w:rsidP="00B84D5D">
      <w:pPr>
        <w:rPr>
          <w:rFonts w:asciiTheme="minorHAnsi" w:hAnsiTheme="minorHAnsi"/>
        </w:rPr>
      </w:pPr>
    </w:p>
    <w:p w:rsidR="006E084B" w:rsidRPr="00F731E0" w:rsidRDefault="006E084B" w:rsidP="006E084B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F731E0">
        <w:rPr>
          <w:rFonts w:asciiTheme="minorHAnsi" w:hAnsiTheme="minorHAnsi"/>
        </w:rPr>
        <w:lastRenderedPageBreak/>
        <w:t>5.8 Индексы цен внешней торговли</w:t>
      </w:r>
    </w:p>
    <w:p w:rsidR="006E084B" w:rsidRPr="00F731E0" w:rsidRDefault="006E084B" w:rsidP="006E084B">
      <w:pPr>
        <w:pStyle w:val="32"/>
        <w:rPr>
          <w:rFonts w:asciiTheme="minorHAnsi" w:hAnsiTheme="minorHAnsi"/>
        </w:rPr>
      </w:pPr>
      <w:r w:rsidRPr="00F731E0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6E084B" w:rsidRPr="00F731E0" w:rsidTr="00DA2CEE">
        <w:trPr>
          <w:trHeight w:val="2128"/>
        </w:trPr>
        <w:tc>
          <w:tcPr>
            <w:tcW w:w="3402" w:type="dxa"/>
          </w:tcPr>
          <w:p w:rsidR="006E084B" w:rsidRPr="00F731E0" w:rsidRDefault="006E084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на конец периода, в процентах </w:t>
            </w:r>
            <w:r w:rsidRPr="00F731E0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E084B" w:rsidRPr="00F731E0" w:rsidTr="00DA2CEE">
              <w:tc>
                <w:tcPr>
                  <w:tcW w:w="2444" w:type="dxa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6E084B" w:rsidRPr="00F731E0" w:rsidRDefault="006E084B" w:rsidP="00DA2CEE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92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6E084B" w:rsidRPr="00F731E0" w:rsidRDefault="006E084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E084B" w:rsidRPr="00F731E0" w:rsidTr="00DA2CEE">
              <w:tc>
                <w:tcPr>
                  <w:tcW w:w="2444" w:type="dxa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г. ….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97,8</w:t>
                  </w:r>
                </w:p>
              </w:tc>
            </w:tr>
            <w:tr w:rsidR="006E084B" w:rsidRPr="00F731E0" w:rsidTr="00DA2CEE">
              <w:tc>
                <w:tcPr>
                  <w:tcW w:w="2444" w:type="dxa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E084B" w:rsidRPr="00F731E0" w:rsidRDefault="006E084B" w:rsidP="00DA2CEE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103,9</w:t>
                  </w:r>
                </w:p>
              </w:tc>
            </w:tr>
          </w:tbl>
          <w:p w:rsidR="006E084B" w:rsidRPr="00F731E0" w:rsidRDefault="006E084B" w:rsidP="00DA2CEE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6E084B" w:rsidRPr="00F731E0" w:rsidRDefault="006E084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6E084B" w:rsidRPr="00F731E0" w:rsidRDefault="006E084B" w:rsidP="00DA2CEE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54186" cy="1655618"/>
                  <wp:effectExtent l="19050" t="0" r="3464" b="0"/>
                  <wp:docPr id="1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4981" cy="1655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E084B" w:rsidRPr="00F731E0" w:rsidRDefault="006E084B" w:rsidP="006E084B">
      <w:pPr>
        <w:pStyle w:val="aff3"/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6E084B" w:rsidRPr="00F731E0" w:rsidTr="00DA2CEE">
        <w:trPr>
          <w:trHeight w:val="2086"/>
        </w:trPr>
        <w:tc>
          <w:tcPr>
            <w:tcW w:w="3402" w:type="dxa"/>
          </w:tcPr>
          <w:p w:rsidR="006E084B" w:rsidRPr="00F731E0" w:rsidRDefault="006E084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на конец периода, в процентах</w:t>
            </w:r>
            <w:r w:rsidRPr="00F731E0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E084B" w:rsidRPr="00F731E0" w:rsidTr="00DA2CEE">
              <w:tc>
                <w:tcPr>
                  <w:tcW w:w="2444" w:type="dxa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6E084B" w:rsidRPr="00F731E0" w:rsidRDefault="006E084B" w:rsidP="00DA2CEE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6E084B" w:rsidRPr="00F731E0" w:rsidRDefault="006E084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6E084B" w:rsidRPr="00F731E0" w:rsidTr="00DA2CEE">
              <w:tc>
                <w:tcPr>
                  <w:tcW w:w="2444" w:type="dxa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г. …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98,9</w:t>
                  </w:r>
                </w:p>
              </w:tc>
            </w:tr>
            <w:tr w:rsidR="006E084B" w:rsidRPr="00F731E0" w:rsidTr="00DA2CEE">
              <w:tc>
                <w:tcPr>
                  <w:tcW w:w="2444" w:type="dxa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….………..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6E084B" w:rsidRPr="00F731E0" w:rsidRDefault="006E084B" w:rsidP="00DA2CEE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100,5</w:t>
                  </w:r>
                </w:p>
              </w:tc>
            </w:tr>
          </w:tbl>
          <w:p w:rsidR="006E084B" w:rsidRPr="00F731E0" w:rsidRDefault="006E084B" w:rsidP="00DA2CEE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6E084B" w:rsidRPr="00F731E0" w:rsidRDefault="006E084B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6E084B" w:rsidRPr="00F731E0" w:rsidRDefault="006E084B" w:rsidP="00DA2CEE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66310" cy="1593272"/>
                  <wp:effectExtent l="19050" t="0" r="0" b="0"/>
                  <wp:docPr id="10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6310" cy="1593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84B" w:rsidRPr="00F731E0" w:rsidTr="00DA2CEE">
        <w:trPr>
          <w:trHeight w:val="3593"/>
        </w:trPr>
        <w:tc>
          <w:tcPr>
            <w:tcW w:w="3402" w:type="dxa"/>
          </w:tcPr>
          <w:p w:rsidR="006E084B" w:rsidRPr="00F731E0" w:rsidRDefault="006E084B" w:rsidP="00DA2CEE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феврале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текущего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повышение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цен экспортных поставок отмечено на прокат черных металлов на 3,3%, медь - на 3,2%, ферросплавы, портладцемент - по 0,7%, пшеницу - на 0,6%,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их снижение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–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цинк на 2,9%, уголь -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на 0,9%.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Из импортируемой продукции табак подорожал на 10,8%,</w:t>
            </w:r>
            <w:r w:rsidRPr="00F731E0">
              <w:rPr>
                <w:rFonts w:asciiTheme="minorHAnsi" w:hAnsiTheme="minorHAnsi" w:cstheme="minorHAnsi"/>
                <w:sz w:val="18"/>
                <w:szCs w:val="18"/>
              </w:rPr>
              <w:t xml:space="preserve"> какао </w:t>
            </w:r>
            <w:r w:rsidRPr="00F731E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</w:t>
            </w:r>
            <w:r w:rsidRPr="00F731E0">
              <w:rPr>
                <w:rFonts w:asciiTheme="minorHAnsi" w:hAnsiTheme="minorHAnsi" w:cstheme="minorHAnsi"/>
                <w:sz w:val="18"/>
                <w:szCs w:val="18"/>
              </w:rPr>
              <w:t xml:space="preserve"> на 4,4%, </w:t>
            </w:r>
            <w:r w:rsidRPr="00F731E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фрукты и орехи - на 2,1%, растительное масло - на 0,6%, обувь подешевела на 8,8%, овощи - на 2,3%, колбасные изделия - на 1,2%, маргарин - на 0,9%, макаронные изделия, бумага - по 0,3%.</w:t>
            </w:r>
          </w:p>
        </w:tc>
        <w:tc>
          <w:tcPr>
            <w:tcW w:w="6663" w:type="dxa"/>
          </w:tcPr>
          <w:p w:rsidR="006E084B" w:rsidRPr="00F731E0" w:rsidRDefault="006E084B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6E084B" w:rsidRPr="00F731E0" w:rsidTr="00DA2CEE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084B" w:rsidRPr="00F731E0" w:rsidRDefault="006E084B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6E084B" w:rsidRPr="00F731E0" w:rsidRDefault="006E084B" w:rsidP="00DA2CEE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</w:rPr>
                    <w:t xml:space="preserve"> 202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6E084B" w:rsidRPr="00F731E0" w:rsidRDefault="006E084B" w:rsidP="00DA2CEE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Январь-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февраль </w:t>
                  </w:r>
                  <w:r w:rsidRPr="00F731E0">
                    <w:rPr>
                      <w:rFonts w:asciiTheme="minorHAnsi" w:hAnsiTheme="minorHAnsi"/>
                    </w:rPr>
                    <w:t>202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</w:rPr>
                    <w:t>г. к январю-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февралю </w:t>
                  </w:r>
                  <w:r w:rsidRPr="00F731E0">
                    <w:rPr>
                      <w:rFonts w:asciiTheme="minorHAnsi" w:hAnsiTheme="minorHAnsi"/>
                    </w:rPr>
                    <w:t>20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</w:rPr>
                    <w:t>г.</w:t>
                  </w:r>
                </w:p>
              </w:tc>
            </w:tr>
            <w:tr w:rsidR="006E084B" w:rsidRPr="00F731E0" w:rsidTr="00DA2CEE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084B" w:rsidRPr="00F731E0" w:rsidRDefault="006E084B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6E084B" w:rsidRPr="00F731E0" w:rsidRDefault="006E084B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январю</w:t>
                  </w:r>
                  <w:r w:rsidRPr="00F731E0">
                    <w:rPr>
                      <w:rFonts w:asciiTheme="minorHAnsi" w:hAnsiTheme="minorHAnsi"/>
                    </w:rPr>
                    <w:t xml:space="preserve"> 202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E084B" w:rsidRPr="00F731E0" w:rsidRDefault="006E084B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E084B" w:rsidRPr="00F731E0" w:rsidRDefault="006E084B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февралю</w:t>
                  </w:r>
                  <w:r w:rsidRPr="00F731E0">
                    <w:rPr>
                      <w:rFonts w:asciiTheme="minorHAnsi" w:hAnsiTheme="minorHAnsi"/>
                    </w:rPr>
                    <w:t>20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E084B" w:rsidRPr="00F731E0" w:rsidRDefault="006E084B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E084B" w:rsidRPr="00F731E0" w:rsidRDefault="006E084B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6E084B" w:rsidRPr="00F731E0" w:rsidTr="00DA2CEE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103,9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111,4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103,1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152,7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6E084B" w:rsidRPr="00F731E0" w:rsidTr="00DA2CEE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100,5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101,4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108,1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152,5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6E084B" w:rsidRPr="00F731E0" w:rsidRDefault="006E084B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107,3</w:t>
                  </w:r>
                </w:p>
              </w:tc>
            </w:tr>
          </w:tbl>
          <w:p w:rsidR="006E084B" w:rsidRPr="00F731E0" w:rsidRDefault="006E084B" w:rsidP="00DA2CEE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6E084B" w:rsidRPr="00F731E0" w:rsidRDefault="006E084B" w:rsidP="006E084B">
      <w:pPr>
        <w:pStyle w:val="aff3"/>
        <w:spacing w:before="240"/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</w:rPr>
        <w:t>По группам продукции</w:t>
      </w:r>
    </w:p>
    <w:p w:rsidR="006E084B" w:rsidRPr="00F731E0" w:rsidRDefault="00D3219D" w:rsidP="00D3219D">
      <w:pPr>
        <w:pStyle w:val="a9"/>
        <w:ind w:right="-1"/>
        <w:rPr>
          <w:rFonts w:asciiTheme="minorHAnsi" w:hAnsiTheme="minorHAnsi"/>
        </w:rPr>
      </w:pPr>
      <w:r w:rsidRPr="00F731E0">
        <w:rPr>
          <w:rFonts w:asciiTheme="minorHAnsi" w:hAnsiTheme="minorHAnsi"/>
        </w:rPr>
        <w:t xml:space="preserve"> </w:t>
      </w:r>
      <w:r w:rsidR="006E084B" w:rsidRPr="00F731E0">
        <w:rPr>
          <w:rFonts w:asciiTheme="minorHAnsi" w:hAnsiTheme="minorHAns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6E084B" w:rsidRPr="00F731E0" w:rsidTr="00DA2CEE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F731E0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F731E0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6E084B" w:rsidRPr="00F731E0" w:rsidTr="00DA2CEE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февраль 2021г.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февраль 2021г. к</w:t>
            </w:r>
          </w:p>
        </w:tc>
      </w:tr>
      <w:tr w:rsidR="006E084B" w:rsidRPr="00F731E0" w:rsidTr="00DA2CEE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январю</w:t>
            </w:r>
            <w:r w:rsidRPr="00F731E0">
              <w:rPr>
                <w:rFonts w:asciiTheme="minorHAnsi" w:hAnsiTheme="minorHAnsi"/>
              </w:rPr>
              <w:t xml:space="preserve"> </w:t>
            </w:r>
          </w:p>
          <w:p w:rsidR="006E084B" w:rsidRPr="00F731E0" w:rsidRDefault="006E084B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202</w:t>
            </w:r>
            <w:r w:rsidRPr="00F731E0">
              <w:rPr>
                <w:rFonts w:asciiTheme="minorHAnsi" w:hAnsiTheme="minorHAnsi"/>
                <w:lang w:val="kk-KZ"/>
              </w:rPr>
              <w:t>1</w:t>
            </w:r>
            <w:r w:rsidRPr="00F731E0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декабрю 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kk-KZ"/>
              </w:rPr>
              <w:t xml:space="preserve">февралю </w:t>
            </w: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январю</w:t>
            </w:r>
            <w:r w:rsidRPr="00F731E0">
              <w:rPr>
                <w:rFonts w:asciiTheme="minorHAnsi" w:hAnsiTheme="minorHAnsi"/>
              </w:rPr>
              <w:t xml:space="preserve"> </w:t>
            </w:r>
          </w:p>
          <w:p w:rsidR="006E084B" w:rsidRPr="00F731E0" w:rsidRDefault="006E084B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202</w:t>
            </w:r>
            <w:r w:rsidRPr="00F731E0">
              <w:rPr>
                <w:rFonts w:asciiTheme="minorHAnsi" w:hAnsiTheme="minorHAnsi"/>
                <w:lang w:val="kk-KZ"/>
              </w:rPr>
              <w:t>1</w:t>
            </w:r>
            <w:r w:rsidRPr="00F731E0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декабрю 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E084B" w:rsidRPr="00F731E0" w:rsidRDefault="006E084B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kk-KZ"/>
              </w:rPr>
              <w:t xml:space="preserve">февралю </w:t>
            </w: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99,8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99,1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101,2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105,4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119,7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93,9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92,7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96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,8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102,7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103,1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102,8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99,4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99,7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106,2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101,3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95,4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100,5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119,8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105,3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115,5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95,4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104,7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104,3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123,2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101,8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106,9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128,6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102,3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104,4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111,5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115,2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100,5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107,4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115,1</w:t>
            </w:r>
          </w:p>
        </w:tc>
        <w:tc>
          <w:tcPr>
            <w:tcW w:w="1110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99,3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  <w:tc>
          <w:tcPr>
            <w:tcW w:w="1111" w:type="dxa"/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104,5</w:t>
            </w:r>
          </w:p>
        </w:tc>
      </w:tr>
      <w:tr w:rsidR="006E084B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6E084B" w:rsidRPr="00F731E0" w:rsidRDefault="006E084B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99,6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102,5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99,1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103,1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6E084B" w:rsidRPr="00F731E0" w:rsidRDefault="006E084B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107,8</w:t>
            </w:r>
          </w:p>
        </w:tc>
      </w:tr>
    </w:tbl>
    <w:p w:rsidR="006E084B" w:rsidRPr="00F731E0" w:rsidRDefault="006E084B" w:rsidP="006E084B">
      <w:pPr>
        <w:jc w:val="both"/>
        <w:rPr>
          <w:rFonts w:asciiTheme="minorHAnsi" w:hAnsiTheme="minorHAnsi"/>
          <w:i/>
          <w:sz w:val="16"/>
        </w:rPr>
      </w:pPr>
    </w:p>
    <w:p w:rsidR="004E2754" w:rsidRPr="00F731E0" w:rsidRDefault="004E2754" w:rsidP="004E2754">
      <w:pPr>
        <w:pStyle w:val="3"/>
        <w:rPr>
          <w:rFonts w:asciiTheme="minorHAnsi" w:hAnsiTheme="minorHAnsi"/>
          <w:sz w:val="28"/>
          <w:szCs w:val="28"/>
        </w:rPr>
      </w:pPr>
      <w:r w:rsidRPr="00F731E0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4E2754" w:rsidRPr="00F731E0" w:rsidRDefault="004E2754" w:rsidP="004E2754">
      <w:pPr>
        <w:pStyle w:val="23"/>
        <w:rPr>
          <w:rFonts w:asciiTheme="minorHAnsi" w:hAnsiTheme="minorHAnsi"/>
        </w:rPr>
      </w:pPr>
      <w:r w:rsidRPr="00F731E0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6804"/>
      </w:tblGrid>
      <w:tr w:rsidR="004E2754" w:rsidRPr="00F731E0" w:rsidTr="00DA2CEE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4E2754" w:rsidRPr="00F731E0" w:rsidRDefault="004E2754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4E2754" w:rsidRPr="00F731E0" w:rsidRDefault="004E2754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4E2754" w:rsidRPr="00F731E0" w:rsidRDefault="004E2754" w:rsidP="00DA2CEE">
            <w:pPr>
              <w:pStyle w:val="aa"/>
              <w:ind w:right="-108"/>
              <w:rPr>
                <w:rFonts w:asciiTheme="minorHAnsi" w:hAnsiTheme="minorHAnsi"/>
                <w:noProof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83380" cy="1934717"/>
                  <wp:effectExtent l="0" t="0" r="0" b="763"/>
                  <wp:docPr id="14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inline>
              </w:drawing>
            </w:r>
          </w:p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</w:p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</w:p>
          <w:p w:rsidR="004E2754" w:rsidRPr="00F731E0" w:rsidRDefault="004E2754" w:rsidP="00DA2CEE">
            <w:pPr>
              <w:jc w:val="right"/>
              <w:rPr>
                <w:rStyle w:val="ab"/>
                <w:rFonts w:asciiTheme="minorHAnsi" w:hAnsiTheme="minorHAnsi"/>
              </w:rPr>
            </w:pPr>
            <w:r w:rsidRPr="00F731E0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4E2754" w:rsidRPr="00F731E0" w:rsidRDefault="004E2754" w:rsidP="00DA2CEE">
            <w:pPr>
              <w:pStyle w:val="ac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83380" cy="1660653"/>
                  <wp:effectExtent l="0" t="0" r="0" b="507"/>
                  <wp:docPr id="12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</w:tr>
      <w:tr w:rsidR="004E2754" w:rsidRPr="00F731E0" w:rsidTr="00DA2CEE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4E2754" w:rsidRPr="00F731E0" w:rsidRDefault="004E2754" w:rsidP="00DA2CEE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9"/>
              <w:rPr>
                <w:rFonts w:asciiTheme="minorHAnsi" w:hAnsiTheme="minorHAnsi"/>
              </w:rPr>
            </w:pPr>
          </w:p>
        </w:tc>
      </w:tr>
      <w:tr w:rsidR="004E2754" w:rsidRPr="00F731E0" w:rsidTr="00DA2CEE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2754" w:rsidRPr="00F731E0" w:rsidRDefault="004E2754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2754" w:rsidRPr="00F731E0" w:rsidRDefault="004E2754" w:rsidP="00DA2CEE">
            <w:pPr>
              <w:pStyle w:val="aa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E2754" w:rsidRPr="00F731E0" w:rsidRDefault="004E2754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2021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4E2754" w:rsidRPr="00F731E0" w:rsidRDefault="004E2754" w:rsidP="00DA2CEE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4E2754" w:rsidRPr="00F731E0" w:rsidRDefault="004E2754" w:rsidP="00DA2CEE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4E2754" w:rsidRPr="00F731E0" w:rsidRDefault="004E2754" w:rsidP="00DA2CEE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4E2754" w:rsidRPr="00F731E0" w:rsidRDefault="004E2754" w:rsidP="00DA2CEE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</w:rPr>
            </w:pPr>
            <w:r w:rsidRPr="00F731E0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2754" w:rsidRPr="00F731E0" w:rsidRDefault="004E2754" w:rsidP="00DA2CE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2021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4E2754" w:rsidRPr="00F731E0" w:rsidRDefault="004E2754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E2754" w:rsidRPr="00F731E0" w:rsidRDefault="004E2754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4E2754" w:rsidRPr="00F731E0" w:rsidRDefault="004E2754" w:rsidP="00DA2CEE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4E2754" w:rsidRPr="00F731E0" w:rsidRDefault="004E2754" w:rsidP="00DA2CE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4E2754" w:rsidRPr="00F731E0" w:rsidTr="00DA2CEE">
        <w:tc>
          <w:tcPr>
            <w:tcW w:w="10206" w:type="dxa"/>
            <w:gridSpan w:val="4"/>
          </w:tcPr>
          <w:p w:rsidR="004E2754" w:rsidRPr="00F731E0" w:rsidRDefault="004E2754" w:rsidP="00DA2CEE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4E2754" w:rsidRPr="00F731E0" w:rsidRDefault="004E2754" w:rsidP="004E2754">
      <w:pPr>
        <w:pStyle w:val="a7"/>
        <w:ind w:firstLine="0"/>
        <w:rPr>
          <w:rFonts w:asciiTheme="minorHAnsi" w:hAnsiTheme="minorHAnsi"/>
          <w:lang w:val="en-US"/>
        </w:rPr>
      </w:pPr>
    </w:p>
    <w:p w:rsidR="00585748" w:rsidRPr="00F731E0" w:rsidRDefault="00585748">
      <w:pPr>
        <w:rPr>
          <w:rFonts w:asciiTheme="minorHAnsi" w:hAnsiTheme="minorHAnsi" w:cs="Calibri"/>
        </w:rPr>
      </w:pPr>
      <w:r w:rsidRPr="00F731E0">
        <w:rPr>
          <w:rFonts w:asciiTheme="minorHAnsi" w:hAnsiTheme="minorHAnsi" w:cs="Calibri"/>
        </w:rPr>
        <w:br w:type="page"/>
      </w:r>
    </w:p>
    <w:p w:rsidR="00EA27DC" w:rsidRPr="00F731E0" w:rsidRDefault="00B97494">
      <w:pPr>
        <w:rPr>
          <w:rFonts w:asciiTheme="minorHAnsi" w:hAnsiTheme="minorHAnsi" w:cs="Calibri"/>
          <w:b/>
          <w:lang w:val="kk-KZ"/>
        </w:rPr>
      </w:pPr>
      <w:r w:rsidRPr="00F731E0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6A6DDA" w:rsidRPr="00F731E0" w:rsidTr="00982711">
        <w:trPr>
          <w:trHeight w:val="3288"/>
        </w:trPr>
        <w:tc>
          <w:tcPr>
            <w:tcW w:w="3936" w:type="dxa"/>
          </w:tcPr>
          <w:p w:rsidR="006A6DDA" w:rsidRPr="00F731E0" w:rsidRDefault="006A6DDA" w:rsidP="00982711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F731E0">
              <w:rPr>
                <w:rFonts w:asciiTheme="minorHAnsi" w:hAnsiTheme="minorHAns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6A6DDA" w:rsidRPr="00F731E0" w:rsidRDefault="006A6DDA" w:rsidP="00982711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F731E0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2008г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103,3</w:t>
                  </w:r>
                </w:p>
              </w:tc>
            </w:tr>
            <w:tr w:rsidR="006A6DDA" w:rsidRPr="00F731E0" w:rsidTr="00982711">
              <w:trPr>
                <w:trHeight w:val="197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107,3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г..........................................................107,4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г..........................................................104,8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г..........................................................106,0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г..........................................................104,2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2016г..........................................................101,1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2017г..........................................................104,1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2019г..........................................................104,5</w:t>
                  </w:r>
                </w:p>
              </w:tc>
            </w:tr>
            <w:tr w:rsidR="006A6DDA" w:rsidRPr="00F731E0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Январь-декабрь 2020г.*...........................97,4</w:t>
                  </w:r>
                </w:p>
              </w:tc>
            </w:tr>
          </w:tbl>
          <w:p w:rsidR="006A6DDA" w:rsidRPr="00F731E0" w:rsidRDefault="006A6DDA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</w:p>
          <w:p w:rsidR="006A6DDA" w:rsidRPr="00F731E0" w:rsidRDefault="006A6DDA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6A6DDA" w:rsidRPr="00F731E0" w:rsidRDefault="006A6DDA" w:rsidP="00982711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</w:p>
          <w:p w:rsidR="006A6DDA" w:rsidRPr="00F731E0" w:rsidRDefault="006A6DDA" w:rsidP="00982711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6A6DDA" w:rsidRPr="00F731E0" w:rsidRDefault="006A6DDA" w:rsidP="00982711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6A6DDA" w:rsidRPr="00F731E0" w:rsidRDefault="006A6DDA" w:rsidP="00982711">
            <w:pPr>
              <w:pStyle w:val="a9"/>
              <w:spacing w:before="0" w:after="0"/>
              <w:ind w:left="-108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январь-декабрь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6A6DDA" w:rsidRPr="00F731E0" w:rsidTr="00982711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F731E0" w:rsidRDefault="006A6DDA" w:rsidP="00982711">
                  <w:pPr>
                    <w:tabs>
                      <w:tab w:val="left" w:pos="5312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78200" cy="1828800"/>
                        <wp:effectExtent l="0" t="0" r="0" b="0"/>
                        <wp:docPr id="47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1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F731E0" w:rsidRDefault="006A6DDA" w:rsidP="00982711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F731E0" w:rsidRDefault="006A6DDA" w:rsidP="00982711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</w:tr>
          </w:tbl>
          <w:p w:rsidR="006A6DDA" w:rsidRPr="00F731E0" w:rsidRDefault="006A6DDA" w:rsidP="00982711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6A6DDA" w:rsidRPr="00F731E0" w:rsidRDefault="006A6DDA" w:rsidP="006A6DDA">
      <w:pPr>
        <w:pStyle w:val="32"/>
        <w:spacing w:before="0" w:after="0"/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Arial"/>
          <w:lang w:val="kk-KZ"/>
        </w:rPr>
        <w:t>Производство товаров и услуг</w:t>
      </w:r>
    </w:p>
    <w:p w:rsidR="006A6DDA" w:rsidRPr="00F731E0" w:rsidRDefault="006A6DDA" w:rsidP="006A6DDA">
      <w:pPr>
        <w:pStyle w:val="a9"/>
        <w:ind w:right="-108"/>
        <w:rPr>
          <w:rFonts w:asciiTheme="minorHAnsi" w:hAnsiTheme="minorHAnsi" w:cs="Arial"/>
          <w:szCs w:val="16"/>
        </w:rPr>
      </w:pPr>
      <w:r w:rsidRPr="00F731E0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6A6DDA" w:rsidRPr="00F731E0" w:rsidTr="00982711">
        <w:trPr>
          <w:trHeight w:val="1276"/>
        </w:trPr>
        <w:tc>
          <w:tcPr>
            <w:tcW w:w="4313" w:type="dxa"/>
          </w:tcPr>
          <w:p w:rsidR="006A6DDA" w:rsidRPr="00F731E0" w:rsidRDefault="006A6DDA" w:rsidP="00982711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В структуре ВВПза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январь-декабрь 2020г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. по оперативным даннымпроизводств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38,5%,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55,7%. О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27,1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16,5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6A6DDA" w:rsidRPr="00F731E0" w:rsidTr="00982711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6A6DDA" w:rsidRPr="00F731E0" w:rsidRDefault="006A6DDA" w:rsidP="00982711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A6DDA" w:rsidRPr="00F731E0" w:rsidRDefault="006A6DDA" w:rsidP="00982711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 xml:space="preserve">Январь-декабрь </w:t>
                  </w:r>
                  <w:r w:rsidRPr="00F731E0">
                    <w:rPr>
                      <w:rFonts w:asciiTheme="minorHAnsi" w:hAnsiTheme="minorHAnsi" w:cs="Arial"/>
                    </w:rPr>
                    <w:t>2020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г.*</w:t>
                  </w:r>
                </w:p>
              </w:tc>
            </w:tr>
            <w:tr w:rsidR="006A6DDA" w:rsidRPr="00F731E0" w:rsidTr="00982711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6A6DDA" w:rsidRPr="00F731E0" w:rsidRDefault="006A6DDA" w:rsidP="00982711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DDA" w:rsidRPr="00F731E0" w:rsidRDefault="006A6DDA" w:rsidP="0098271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DDA" w:rsidRPr="00F731E0" w:rsidRDefault="006A6DDA" w:rsidP="0098271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A6DDA" w:rsidRPr="00F731E0" w:rsidRDefault="006A6DDA" w:rsidP="0098271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6A6DDA" w:rsidRPr="00F731E0" w:rsidTr="00982711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F731E0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26 962 631,3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F731E0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F731E0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101,3</w:t>
                  </w:r>
                </w:p>
              </w:tc>
            </w:tr>
            <w:tr w:rsidR="006A6DDA" w:rsidRPr="00F731E0" w:rsidTr="00982711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6A6DDA" w:rsidRPr="00F731E0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F731E0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39 102 388,6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F731E0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F731E0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107,2</w:t>
                  </w:r>
                </w:p>
              </w:tc>
            </w:tr>
          </w:tbl>
          <w:p w:rsidR="006A6DDA" w:rsidRPr="00F731E0" w:rsidRDefault="006A6DDA" w:rsidP="00982711">
            <w:pPr>
              <w:rPr>
                <w:rFonts w:asciiTheme="minorHAnsi" w:hAnsiTheme="minorHAnsi" w:cs="Arial"/>
              </w:rPr>
            </w:pPr>
          </w:p>
        </w:tc>
      </w:tr>
    </w:tbl>
    <w:p w:rsidR="006A6DDA" w:rsidRPr="00F731E0" w:rsidRDefault="006A6DDA" w:rsidP="006A6DDA">
      <w:pPr>
        <w:pStyle w:val="a7"/>
        <w:rPr>
          <w:rFonts w:asciiTheme="minorHAnsi" w:hAnsiTheme="minorHAnsi"/>
          <w:lang w:val="kk-KZ"/>
        </w:rPr>
      </w:pPr>
    </w:p>
    <w:p w:rsidR="006A6DDA" w:rsidRPr="00F731E0" w:rsidRDefault="006A6DDA" w:rsidP="006A6DDA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F731E0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6A6DDA" w:rsidRPr="00F731E0" w:rsidRDefault="006A6DDA" w:rsidP="006A6DDA">
      <w:pPr>
        <w:pStyle w:val="a9"/>
        <w:rPr>
          <w:rFonts w:asciiTheme="minorHAnsi" w:hAnsiTheme="minorHAnsi" w:cs="Arial"/>
          <w:szCs w:val="16"/>
          <w:lang w:val="kk-KZ"/>
        </w:rPr>
      </w:pPr>
      <w:r w:rsidRPr="00F731E0">
        <w:rPr>
          <w:rFonts w:asciiTheme="minorHAnsi" w:hAnsiTheme="minorHAnsi" w:cs="Arial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6A6DDA" w:rsidRPr="00F731E0" w:rsidTr="00982711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F731E0" w:rsidRDefault="006A6DDA" w:rsidP="00982711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F731E0" w:rsidRDefault="006A6DDA" w:rsidP="00982711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ВДС,млн.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F731E0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F731E0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6DDA" w:rsidRPr="00F731E0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6A6DDA" w:rsidRPr="00F731E0" w:rsidTr="00982711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F731E0" w:rsidRDefault="006A6DDA" w:rsidP="00982711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F731E0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6DDA" w:rsidRPr="00F731E0" w:rsidRDefault="006A6DDA" w:rsidP="00982711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январь-декабрь 2020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г.*</w:t>
            </w:r>
          </w:p>
        </w:tc>
      </w:tr>
      <w:tr w:rsidR="006A6DDA" w:rsidRPr="00F731E0" w:rsidTr="00982711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70 134 099,8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97,4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103,6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</w:tr>
      <w:tr w:rsidR="006A6DDA" w:rsidRPr="00F731E0" w:rsidTr="00982711">
        <w:trPr>
          <w:trHeight w:val="203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3 732 753,2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105,6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113,8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5,3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18 968 674,4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99,6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99,4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27,1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4 261 203,7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111,2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6,1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11 600 852,0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92,7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16,5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4 863 081,5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82,8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105,1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6,9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813 370,7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97,9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104,7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1,2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1 485 120,7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108,6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2,1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2 592 386,1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115,5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3,7</w:t>
            </w:r>
          </w:p>
        </w:tc>
      </w:tr>
      <w:tr w:rsidR="006A6DDA" w:rsidRPr="00F731E0" w:rsidTr="00982711">
        <w:trPr>
          <w:trHeight w:val="189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5 492 455,2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95,7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109,9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7,8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3 062 795,7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94,2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4,4</w:t>
            </w:r>
          </w:p>
        </w:tc>
      </w:tr>
      <w:tr w:rsidR="006A6DDA" w:rsidRPr="00F731E0" w:rsidTr="00982711">
        <w:trPr>
          <w:trHeight w:val="329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1 537 083,2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95,1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101,0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2,2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1 295 886,6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102,4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107,7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1,8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2 124 929,1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111,7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3,0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1 465 354,2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108,6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2,1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544 405,9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106,7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0,8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2 175 032,7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97,6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108,5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3,1</w:t>
            </w:r>
          </w:p>
        </w:tc>
      </w:tr>
      <w:tr w:rsidR="006A6DDA" w:rsidRPr="00F731E0" w:rsidTr="00982711">
        <w:trPr>
          <w:trHeight w:val="525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49 635,0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100,1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106,8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0,1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66 065 019,9</w:t>
            </w:r>
          </w:p>
        </w:tc>
        <w:tc>
          <w:tcPr>
            <w:tcW w:w="1245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97,5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104,8</w:t>
            </w:r>
          </w:p>
        </w:tc>
        <w:tc>
          <w:tcPr>
            <w:tcW w:w="1332" w:type="dxa"/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94,2</w:t>
            </w:r>
          </w:p>
        </w:tc>
      </w:tr>
      <w:tr w:rsidR="006A6DDA" w:rsidRPr="00F731E0" w:rsidTr="00982711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6A6DDA" w:rsidRPr="00F731E0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4 069 079,9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95,4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87,9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6A6DDA" w:rsidRPr="00F731E0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5,8</w:t>
            </w:r>
          </w:p>
        </w:tc>
      </w:tr>
    </w:tbl>
    <w:p w:rsidR="006A6DDA" w:rsidRPr="00F731E0" w:rsidRDefault="006A6DDA" w:rsidP="006A6DDA">
      <w:pPr>
        <w:rPr>
          <w:rFonts w:asciiTheme="minorHAnsi" w:hAnsiTheme="minorHAnsi" w:cs="Arial"/>
          <w:sz w:val="16"/>
          <w:szCs w:val="16"/>
          <w:lang w:val="kk-KZ"/>
        </w:rPr>
      </w:pPr>
      <w:r w:rsidRPr="00F731E0">
        <w:rPr>
          <w:rFonts w:asciiTheme="minorHAnsi" w:hAnsiTheme="minorHAnsi" w:cs="Arial"/>
          <w:i/>
          <w:sz w:val="16"/>
          <w:szCs w:val="16"/>
          <w:lang w:val="kk-KZ"/>
        </w:rPr>
        <w:t>* По оперативным данным.</w:t>
      </w:r>
    </w:p>
    <w:p w:rsidR="005E21AE" w:rsidRPr="00F731E0" w:rsidRDefault="005E21AE" w:rsidP="005E21AE">
      <w:pPr>
        <w:pageBreakBefore/>
        <w:spacing w:after="120"/>
        <w:rPr>
          <w:rFonts w:asciiTheme="minorHAnsi" w:hAnsiTheme="minorHAnsi" w:cs="Calibri"/>
          <w:b/>
        </w:rPr>
      </w:pPr>
      <w:r w:rsidRPr="00F731E0">
        <w:rPr>
          <w:rFonts w:asciiTheme="minorHAnsi" w:hAnsiTheme="minorHAnsi" w:cs="Calibri"/>
          <w:b/>
          <w:lang w:val="kk-KZ"/>
        </w:rPr>
        <w:lastRenderedPageBreak/>
        <w:t>Валовой внутренний продукт</w:t>
      </w:r>
      <w:r w:rsidRPr="00F731E0">
        <w:rPr>
          <w:rFonts w:asciiTheme="minorHAnsi" w:hAnsiTheme="minorHAnsi" w:cs="Calibri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1634B2" w:rsidRPr="00F731E0" w:rsidTr="005E21AE">
        <w:trPr>
          <w:trHeight w:val="3575"/>
        </w:trPr>
        <w:tc>
          <w:tcPr>
            <w:tcW w:w="3510" w:type="dxa"/>
          </w:tcPr>
          <w:p w:rsidR="005E21AE" w:rsidRPr="00F731E0" w:rsidRDefault="005E21AE" w:rsidP="005E21AE">
            <w:pPr>
              <w:spacing w:before="60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млрд. тенге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Январь-март 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2019г………………..…….....13 180,9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Январь-июнь 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20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9г……….…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..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..............27 908,6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Январь-сентябрь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2019г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……………………44 297,9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2019г. …………………………..……………….….68 956,4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Январь-март 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2020г………………..…….....15 093,3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2020г.............................28 399,6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Январь-сентябрь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2020г.......................45 803,3</w:t>
            </w:r>
          </w:p>
          <w:p w:rsidR="005E21AE" w:rsidRPr="00F731E0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678" w:type="dxa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млрд. тенге</w:t>
            </w:r>
          </w:p>
          <w:p w:rsidR="005E21AE" w:rsidRPr="00F731E0" w:rsidRDefault="00A42E57" w:rsidP="005E21AE">
            <w:pPr>
              <w:rPr>
                <w:rFonts w:asciiTheme="minorHAnsi" w:hAnsiTheme="minorHAnsi" w:cs="Calibri"/>
                <w:noProof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114800" cy="1917700"/>
                  <wp:effectExtent l="0" t="0" r="0" b="0"/>
                  <wp:docPr id="37" name="Диаграмма 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</w:tr>
      <w:tr w:rsidR="001634B2" w:rsidRPr="00F731E0" w:rsidTr="005E21AE">
        <w:trPr>
          <w:trHeight w:val="70"/>
        </w:trPr>
        <w:tc>
          <w:tcPr>
            <w:tcW w:w="3510" w:type="dxa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5E21AE" w:rsidRPr="00F731E0" w:rsidRDefault="005E21AE" w:rsidP="005E21AE">
            <w:pPr>
              <w:spacing w:after="40"/>
              <w:ind w:right="51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в процентах к итогу</w:t>
            </w:r>
          </w:p>
        </w:tc>
      </w:tr>
      <w:tr w:rsidR="001634B2" w:rsidRPr="00F731E0" w:rsidTr="005E21AE">
        <w:trPr>
          <w:trHeight w:val="2156"/>
        </w:trPr>
        <w:tc>
          <w:tcPr>
            <w:tcW w:w="3510" w:type="dxa"/>
          </w:tcPr>
          <w:p w:rsidR="005E21AE" w:rsidRPr="00F731E0" w:rsidRDefault="005E21AE" w:rsidP="005E21AE">
            <w:pPr>
              <w:jc w:val="both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январь-сентябрь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25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,9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% и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38,1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% соответственно, доля других налогов на производство составляет 1,9% в производстве товаров и 0,5% в производстве услуг, соответственно доля валовой прибыли/валового смешанного дохода составила 72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,2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% и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61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,4%.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1634B2" w:rsidRPr="00F731E0" w:rsidTr="005E21AE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5E21AE" w:rsidRPr="00F731E0" w:rsidRDefault="005E21AE" w:rsidP="005E21A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5E21AE" w:rsidRPr="00F731E0" w:rsidRDefault="005E21AE" w:rsidP="005E21A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Январь-сентябрь 2019г.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5E21AE" w:rsidRPr="00F731E0" w:rsidRDefault="005E21AE" w:rsidP="005E21A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Январь-сентябрь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2020г.</w:t>
                  </w:r>
                </w:p>
              </w:tc>
            </w:tr>
            <w:tr w:rsidR="001634B2" w:rsidRPr="00F731E0" w:rsidTr="005E21AE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5E21AE" w:rsidRPr="00F731E0" w:rsidRDefault="005E21AE" w:rsidP="005E21AE">
                  <w:pPr>
                    <w:spacing w:before="40" w:after="4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</w:tr>
            <w:tr w:rsidR="001634B2" w:rsidRPr="00F731E0" w:rsidTr="005E21AE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5E21AE" w:rsidRPr="00F731E0" w:rsidRDefault="005E21AE" w:rsidP="005E21AE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30,1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30,9</w:t>
                  </w:r>
                </w:p>
              </w:tc>
            </w:tr>
            <w:tr w:rsidR="001634B2" w:rsidRPr="00F731E0" w:rsidTr="005E21AE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5E21AE" w:rsidRPr="00F731E0" w:rsidRDefault="005E21AE" w:rsidP="005E21AE">
                  <w:pPr>
                    <w:spacing w:before="20" w:after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6,1</w:t>
                  </w:r>
                </w:p>
              </w:tc>
            </w:tr>
            <w:tr w:rsidR="001634B2" w:rsidRPr="00F731E0" w:rsidTr="005E21AE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5E21AE" w:rsidRPr="00F731E0" w:rsidRDefault="005E21AE" w:rsidP="005E21AE">
                  <w:pPr>
                    <w:spacing w:before="20" w:after="2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1,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1,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1634B2" w:rsidRPr="00F731E0" w:rsidTr="005E21AE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5E21AE" w:rsidRPr="00F731E0" w:rsidRDefault="005E21AE" w:rsidP="005E21AE">
                  <w:pPr>
                    <w:spacing w:before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60,8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5E21AE" w:rsidRPr="00F731E0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62,0</w:t>
                  </w:r>
                </w:p>
              </w:tc>
            </w:tr>
          </w:tbl>
          <w:p w:rsidR="005E21AE" w:rsidRPr="00F731E0" w:rsidRDefault="005E21AE" w:rsidP="005E21AE">
            <w:pPr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5E21AE" w:rsidRPr="00F731E0" w:rsidRDefault="005E21AE" w:rsidP="005E21AE">
      <w:pPr>
        <w:pStyle w:val="af"/>
        <w:spacing w:before="120" w:after="0"/>
        <w:jc w:val="left"/>
        <w:rPr>
          <w:rFonts w:asciiTheme="minorHAnsi" w:hAnsiTheme="minorHAnsi" w:cs="Calibri"/>
          <w:sz w:val="20"/>
          <w:lang w:val="kk-KZ"/>
        </w:rPr>
      </w:pPr>
      <w:r w:rsidRPr="00F731E0">
        <w:rPr>
          <w:rFonts w:asciiTheme="minorHAnsi" w:hAnsiTheme="minorHAnsi" w:cs="Calibri"/>
          <w:sz w:val="20"/>
          <w:lang w:val="kk-KZ"/>
        </w:rPr>
        <w:t>Отраслевая структура образования доходов по видам экономической деятельности за январь-сентябрь</w:t>
      </w:r>
      <w:r w:rsidR="004075A1" w:rsidRPr="00F731E0">
        <w:rPr>
          <w:rFonts w:asciiTheme="minorHAnsi" w:hAnsiTheme="minorHAnsi" w:cs="Calibri"/>
          <w:sz w:val="20"/>
          <w:lang w:val="kk-KZ"/>
        </w:rPr>
        <w:br/>
      </w:r>
      <w:r w:rsidRPr="00F731E0">
        <w:rPr>
          <w:rFonts w:asciiTheme="minorHAnsi" w:hAnsiTheme="minorHAnsi" w:cs="Calibri"/>
          <w:sz w:val="20"/>
          <w:lang w:val="kk-KZ"/>
        </w:rPr>
        <w:t>2020 года</w:t>
      </w:r>
    </w:p>
    <w:p w:rsidR="005E21AE" w:rsidRPr="00F731E0" w:rsidRDefault="005E21AE" w:rsidP="005E21AE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Calibri"/>
          <w:sz w:val="16"/>
          <w:szCs w:val="16"/>
        </w:rPr>
      </w:pPr>
      <w:r w:rsidRPr="00F731E0">
        <w:rPr>
          <w:rFonts w:asciiTheme="minorHAnsi" w:hAnsiTheme="minorHAnsi" w:cs="Calibri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F84C6A" w:rsidRPr="00F731E0" w:rsidTr="005E21AE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F731E0" w:rsidRDefault="005E21AE" w:rsidP="005E21A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5E21AE" w:rsidRPr="00F731E0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5E21AE" w:rsidRPr="00F731E0" w:rsidRDefault="005E21AE" w:rsidP="005E21AE">
            <w:pPr>
              <w:pStyle w:val="EdIzm"/>
              <w:spacing w:before="40" w:after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В том числе</w:t>
            </w:r>
          </w:p>
        </w:tc>
      </w:tr>
      <w:tr w:rsidR="00F84C6A" w:rsidRPr="00F731E0" w:rsidTr="005E21AE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F731E0" w:rsidRDefault="005E21AE" w:rsidP="005E21A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F731E0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F731E0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F731E0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5E21AE" w:rsidRPr="00F731E0" w:rsidRDefault="005E21AE" w:rsidP="005E21AE">
            <w:pPr>
              <w:pStyle w:val="aa"/>
              <w:ind w:hanging="108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валовая прибыль/валовой смешанный доход</w:t>
            </w:r>
          </w:p>
        </w:tc>
      </w:tr>
      <w:tr w:rsidR="00F84C6A" w:rsidRPr="00F731E0" w:rsidTr="005E21AE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23,6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76,3</w:t>
            </w:r>
          </w:p>
        </w:tc>
      </w:tr>
      <w:tr w:rsidR="00F84C6A" w:rsidRPr="00F731E0" w:rsidTr="005E21AE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21AE" w:rsidRPr="00F731E0" w:rsidRDefault="005E21AE" w:rsidP="005E21AE">
            <w:pPr>
              <w:pStyle w:val="ShTab"/>
              <w:ind w:firstLine="181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74,1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17,1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79,0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ShTab"/>
              <w:ind w:firstLine="284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71,5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60,0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54,6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43,7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5"/>
              <w:ind w:left="176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60,0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31,1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68,7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39,6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59,2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42,0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57,5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50,7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71,8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3"/>
              <w:ind w:left="176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90,7</w:t>
            </w:r>
          </w:p>
        </w:tc>
      </w:tr>
      <w:tr w:rsidR="00F84C6A" w:rsidRPr="00F731E0" w:rsidTr="005E21AE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49,1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50,2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55,5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43,9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24,0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18,5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65,3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34,6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40,9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22,4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77,5</w:t>
            </w:r>
          </w:p>
        </w:tc>
      </w:tr>
      <w:tr w:rsidR="00F84C6A" w:rsidRPr="00F731E0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47,7</w:t>
            </w:r>
          </w:p>
        </w:tc>
      </w:tr>
      <w:tr w:rsidR="005E21AE" w:rsidRPr="00F731E0" w:rsidTr="005E21AE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F731E0" w:rsidRDefault="005E21AE" w:rsidP="005E21AE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32,9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F731E0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66,0</w:t>
            </w:r>
          </w:p>
        </w:tc>
      </w:tr>
    </w:tbl>
    <w:p w:rsidR="005E21AE" w:rsidRPr="00F731E0" w:rsidRDefault="005E21AE" w:rsidP="005E21AE">
      <w:pPr>
        <w:spacing w:before="120"/>
        <w:jc w:val="both"/>
        <w:rPr>
          <w:rFonts w:asciiTheme="minorHAnsi" w:hAnsiTheme="minorHAnsi" w:cs="Calibri"/>
          <w:i/>
          <w:sz w:val="2"/>
          <w:szCs w:val="2"/>
          <w:lang w:val="kk-KZ"/>
        </w:rPr>
      </w:pPr>
    </w:p>
    <w:p w:rsidR="00EC6612" w:rsidRPr="00F731E0" w:rsidRDefault="00EC6612" w:rsidP="00EC6612">
      <w:pPr>
        <w:pageBreakBefore/>
        <w:spacing w:after="120"/>
        <w:rPr>
          <w:rFonts w:asciiTheme="minorHAnsi" w:hAnsiTheme="minorHAnsi" w:cs="Calibri"/>
          <w:b/>
        </w:rPr>
      </w:pPr>
      <w:r w:rsidRPr="00F731E0">
        <w:rPr>
          <w:rFonts w:asciiTheme="minorHAnsi" w:hAnsiTheme="minorHAnsi" w:cs="Calibri"/>
          <w:b/>
          <w:lang w:val="kk-KZ"/>
        </w:rPr>
        <w:lastRenderedPageBreak/>
        <w:t>Валовой внутренний продукт</w:t>
      </w:r>
      <w:r w:rsidRPr="00F731E0">
        <w:rPr>
          <w:rFonts w:asciiTheme="minorHAnsi" w:hAnsiTheme="minorHAnsi" w:cs="Calibri"/>
          <w:b/>
        </w:rPr>
        <w:t xml:space="preserve"> методом конечного использования</w:t>
      </w:r>
    </w:p>
    <w:p w:rsidR="00EC6612" w:rsidRPr="00F731E0" w:rsidRDefault="00EC6612" w:rsidP="00EC661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="Calibri"/>
          <w:sz w:val="20"/>
          <w:lang w:val="kk-KZ"/>
        </w:rPr>
      </w:pPr>
    </w:p>
    <w:p w:rsidR="00EC6612" w:rsidRPr="00F731E0" w:rsidRDefault="00EC6612" w:rsidP="00EC661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="Calibri"/>
          <w:szCs w:val="16"/>
          <w:lang w:val="kk-KZ"/>
        </w:rPr>
      </w:pPr>
      <w:r w:rsidRPr="00F731E0">
        <w:rPr>
          <w:rFonts w:asciiTheme="minorHAnsi" w:hAnsiTheme="minorHAnsi" w:cs="Calibri"/>
          <w:szCs w:val="16"/>
          <w:lang w:val="kk-KZ"/>
        </w:rPr>
        <w:t>январь-сентябрь,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EC6612" w:rsidRPr="00F731E0" w:rsidTr="00BD1927">
        <w:trPr>
          <w:trHeight w:val="3597"/>
        </w:trPr>
        <w:tc>
          <w:tcPr>
            <w:tcW w:w="3849" w:type="dxa"/>
          </w:tcPr>
          <w:p w:rsidR="00EC6612" w:rsidRPr="00F731E0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EC6612" w:rsidRPr="00F731E0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EC6612" w:rsidRPr="00F731E0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2019г...................................................................107,4</w:t>
            </w:r>
          </w:p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EC6612" w:rsidRPr="00F731E0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EC6612" w:rsidRPr="00F731E0" w:rsidRDefault="00EC6612" w:rsidP="005E21AE">
            <w:pPr>
              <w:pStyle w:val="ac"/>
              <w:rPr>
                <w:rFonts w:asciiTheme="minorHAnsi" w:hAnsiTheme="minorHAnsi" w:cs="Calibri"/>
                <w:lang w:val="kk-KZ"/>
              </w:rPr>
            </w:pPr>
          </w:p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EC6612" w:rsidRPr="00F731E0" w:rsidRDefault="00A42E57" w:rsidP="005E21AE">
            <w:pPr>
              <w:jc w:val="center"/>
              <w:rPr>
                <w:rFonts w:asciiTheme="minorHAnsi" w:hAnsiTheme="minorHAnsi" w:cs="Calibri"/>
                <w:noProof/>
              </w:rPr>
            </w:pPr>
            <w:r w:rsidRPr="00F731E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83531" cy="2367405"/>
                  <wp:effectExtent l="0" t="0" r="2669" b="1145"/>
                  <wp:docPr id="38" name="Диаграмма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EC6612" w:rsidRPr="00F731E0" w:rsidRDefault="00EC6612" w:rsidP="00EC6612">
      <w:pPr>
        <w:pStyle w:val="ac"/>
        <w:rPr>
          <w:rFonts w:asciiTheme="minorHAnsi" w:hAnsiTheme="minorHAnsi" w:cs="Calibr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EC6612" w:rsidRPr="00F731E0" w:rsidTr="005E21AE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EC6612" w:rsidRPr="00F731E0" w:rsidRDefault="00EC6612" w:rsidP="005E21AE">
            <w:pPr>
              <w:jc w:val="both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январь-сентябрь 2020г. составил 45184513,4 млн. тенге. </w:t>
            </w:r>
            <w:r w:rsidRPr="00F731E0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По сравнению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с соответствующим периодом прошлого года </w:t>
            </w:r>
            <w:r w:rsidRPr="00F731E0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на 13,8%</w:t>
            </w:r>
            <w:r w:rsidRPr="00F731E0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 по ком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поненту расходов </w:t>
            </w:r>
            <w:r w:rsidRPr="00F731E0">
              <w:rPr>
                <w:rFonts w:asciiTheme="minorHAnsi" w:hAnsiTheme="minorHAnsi" w:cs="Calibr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на конечное потребление</w:t>
            </w:r>
            <w:r w:rsidRPr="00F731E0">
              <w:rPr>
                <w:rFonts w:asciiTheme="minorHAnsi" w:hAnsiTheme="minorHAnsi" w:cs="Calibri"/>
                <w:snapToGrid w:val="0"/>
                <w:sz w:val="18"/>
                <w:szCs w:val="18"/>
              </w:rPr>
              <w:t>.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EC6612" w:rsidRPr="00F731E0" w:rsidRDefault="00EC6612" w:rsidP="005E21AE">
            <w:pPr>
              <w:pStyle w:val="aa"/>
              <w:spacing w:after="80"/>
              <w:jc w:val="right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1634B2" w:rsidRPr="00F731E0" w:rsidTr="005E21AE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EC6612" w:rsidRPr="00F731E0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EC6612" w:rsidRPr="00F731E0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мл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н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C6612" w:rsidRPr="00F731E0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C6612" w:rsidRPr="00F731E0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1634B2" w:rsidRPr="00F731E0" w:rsidTr="005E21AE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pStyle w:val="a7"/>
                    <w:ind w:firstLine="0"/>
                    <w:jc w:val="lef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29 021 767,9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108,1</w:t>
                  </w:r>
                </w:p>
              </w:tc>
            </w:tr>
            <w:tr w:rsidR="001634B2" w:rsidRPr="00F731E0" w:rsidTr="005E21AE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pStyle w:val="a7"/>
                    <w:ind w:firstLine="0"/>
                    <w:jc w:val="lef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13 565 338,0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107,8</w:t>
                  </w:r>
                </w:p>
              </w:tc>
            </w:tr>
            <w:tr w:rsidR="001634B2" w:rsidRPr="00F731E0" w:rsidTr="005E21AE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Э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15 960 344,9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86,2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</w:tr>
            <w:tr w:rsidR="001634B2" w:rsidRPr="00F731E0" w:rsidTr="005E21AE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И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13 362 937,4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89,7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F731E0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</w:tbl>
          <w:p w:rsidR="00EC6612" w:rsidRPr="00F731E0" w:rsidRDefault="00EC6612" w:rsidP="005E21AE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EC6612" w:rsidRPr="00F731E0" w:rsidRDefault="00EC6612" w:rsidP="00EC6612">
      <w:pPr>
        <w:rPr>
          <w:rFonts w:asciiTheme="minorHAnsi" w:hAnsiTheme="minorHAnsi" w:cs="Calibri"/>
        </w:rPr>
      </w:pPr>
    </w:p>
    <w:p w:rsidR="00EC6612" w:rsidRPr="00F731E0" w:rsidRDefault="00EC6612" w:rsidP="00EC6612">
      <w:pPr>
        <w:pStyle w:val="af"/>
        <w:spacing w:before="0" w:after="120"/>
        <w:jc w:val="left"/>
        <w:rPr>
          <w:rFonts w:asciiTheme="minorHAnsi" w:hAnsiTheme="minorHAnsi" w:cs="Calibri"/>
          <w:sz w:val="20"/>
          <w:lang w:val="kk-KZ"/>
        </w:rPr>
      </w:pPr>
      <w:r w:rsidRPr="00F731E0">
        <w:rPr>
          <w:rFonts w:asciiTheme="minorHAnsi" w:hAnsiTheme="minorHAnsi" w:cs="Calibri"/>
          <w:sz w:val="20"/>
        </w:rPr>
        <w:t xml:space="preserve">ВВП </w:t>
      </w:r>
      <w:r w:rsidRPr="00F731E0">
        <w:rPr>
          <w:rFonts w:asciiTheme="minorHAnsi" w:hAnsiTheme="minorHAnsi" w:cs="Calibri"/>
          <w:sz w:val="20"/>
          <w:lang w:val="kk-KZ"/>
        </w:rPr>
        <w:t>методом конечного использования за январь-сентябрь 2020 года</w:t>
      </w:r>
    </w:p>
    <w:p w:rsidR="00EC6612" w:rsidRPr="00F731E0" w:rsidRDefault="00EC6612" w:rsidP="00EC6612">
      <w:pPr>
        <w:pStyle w:val="aa"/>
        <w:spacing w:after="80"/>
        <w:jc w:val="right"/>
        <w:rPr>
          <w:rFonts w:asciiTheme="minorHAnsi" w:hAnsiTheme="minorHAnsi" w:cs="Calibri"/>
          <w:szCs w:val="16"/>
        </w:rPr>
      </w:pPr>
      <w:r w:rsidRPr="00F731E0">
        <w:rPr>
          <w:rFonts w:asciiTheme="minorHAnsi" w:hAnsiTheme="minorHAnsi" w:cs="Calibr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F84C6A" w:rsidRPr="00F731E0" w:rsidTr="005E21AE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F731E0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F731E0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Компоненты ВВП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>,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br/>
            </w:r>
            <w:r w:rsidRPr="00F731E0">
              <w:rPr>
                <w:rFonts w:asciiTheme="minorHAnsi" w:hAnsiTheme="minorHAnsi" w:cs="Calibri"/>
                <w:szCs w:val="16"/>
              </w:rPr>
              <w:t>мл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>н</w:t>
            </w:r>
            <w:r w:rsidRPr="00F731E0">
              <w:rPr>
                <w:rFonts w:asciiTheme="minorHAnsi" w:hAnsiTheme="minorHAnsi" w:cs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F731E0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F731E0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6612" w:rsidRPr="00F731E0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Структура ВВП, в процентах к итогу</w:t>
            </w:r>
          </w:p>
        </w:tc>
      </w:tr>
      <w:tr w:rsidR="00F84C6A" w:rsidRPr="00F731E0" w:rsidTr="005E21AE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29 021 767,9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64,3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22 247 080,2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95,3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49,3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органов государственного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6 265 263,9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13,9</w:t>
            </w:r>
          </w:p>
        </w:tc>
      </w:tr>
      <w:tr w:rsidR="00F84C6A" w:rsidRPr="00F731E0" w:rsidTr="005E21AE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113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на индивидуальные товары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3 337 039,7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114,0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7,4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113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2 928 224,2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109,5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6,5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некоммерческих организаций,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br/>
              <w:t>обслуживающих домашние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509 423,8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96,5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13 565 338,0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30,1</w:t>
            </w:r>
          </w:p>
        </w:tc>
      </w:tr>
      <w:tr w:rsidR="00F84C6A" w:rsidRPr="00F731E0" w:rsidTr="005E21AE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11 095 530,7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24,6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2 469 807,3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5,5</w:t>
            </w:r>
          </w:p>
        </w:tc>
      </w:tr>
      <w:tr w:rsidR="00F84C6A" w:rsidRPr="00F731E0" w:rsidTr="005E21AE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2 597 407,5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5,6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15 960 344,9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35,2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13 362 937,4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89,7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29,6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Валовой внутренний продукт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45 184 513,4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F84C6A" w:rsidRPr="00F731E0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618 741,8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 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</w:p>
        </w:tc>
      </w:tr>
      <w:tr w:rsidR="00F84C6A" w:rsidRPr="00F731E0" w:rsidTr="005E21AE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F731E0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45 803 255,2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F731E0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 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</w:p>
        </w:tc>
      </w:tr>
    </w:tbl>
    <w:p w:rsidR="00EC6612" w:rsidRPr="00F731E0" w:rsidRDefault="00EC6612" w:rsidP="00EC6612">
      <w:pPr>
        <w:rPr>
          <w:rFonts w:asciiTheme="minorHAnsi" w:hAnsiTheme="minorHAnsi" w:cs="Calibri"/>
        </w:rPr>
      </w:pPr>
    </w:p>
    <w:p w:rsidR="004E2754" w:rsidRPr="00F731E0" w:rsidRDefault="004E2754" w:rsidP="004E2754">
      <w:pPr>
        <w:pStyle w:val="23"/>
        <w:pageBreakBefore/>
        <w:rPr>
          <w:rFonts w:asciiTheme="minorHAnsi" w:hAnsiTheme="minorHAnsi"/>
          <w:lang w:val="kk-KZ"/>
        </w:rPr>
      </w:pPr>
      <w:r w:rsidRPr="00F731E0">
        <w:rPr>
          <w:rFonts w:asciiTheme="minorHAnsi" w:hAnsiTheme="minorHAnsi"/>
          <w:lang w:val="kk-KZ"/>
        </w:rPr>
        <w:lastRenderedPageBreak/>
        <w:t>6.3 Платежный баланс</w:t>
      </w:r>
    </w:p>
    <w:p w:rsidR="004E2754" w:rsidRPr="00F731E0" w:rsidRDefault="004E2754" w:rsidP="004E2754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F731E0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F731E0">
        <w:rPr>
          <w:rFonts w:asciiTheme="minorHAnsi" w:hAnsiTheme="minorHAnsi"/>
          <w:i/>
          <w:sz w:val="16"/>
          <w:szCs w:val="16"/>
        </w:rPr>
        <w:t>о данным НБ</w:t>
      </w:r>
    </w:p>
    <w:p w:rsidR="004E2754" w:rsidRPr="00F731E0" w:rsidRDefault="004E2754" w:rsidP="004E2754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F731E0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F731E0">
        <w:rPr>
          <w:rFonts w:asciiTheme="minorHAnsi" w:hAnsiTheme="minorHAnsi"/>
          <w:sz w:val="16"/>
          <w:szCs w:val="16"/>
        </w:rPr>
        <w:t>млрд. долл</w:t>
      </w:r>
      <w:r w:rsidRPr="00F731E0">
        <w:rPr>
          <w:rFonts w:asciiTheme="minorHAnsi" w:hAnsiTheme="minorHAnsi"/>
          <w:sz w:val="16"/>
          <w:szCs w:val="16"/>
          <w:lang w:val="kk-KZ"/>
        </w:rPr>
        <w:t>аров</w:t>
      </w:r>
      <w:r w:rsidRPr="00F731E0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4E2754" w:rsidRPr="00F731E0" w:rsidTr="00DA2CEE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F731E0" w:rsidRDefault="004E2754" w:rsidP="00DA2CEE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4E2754" w:rsidRPr="00F731E0" w:rsidRDefault="004E2754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4E2754" w:rsidRPr="00F731E0" w:rsidTr="00DA2CEE">
              <w:trPr>
                <w:trHeight w:val="193"/>
              </w:trPr>
              <w:tc>
                <w:tcPr>
                  <w:tcW w:w="3720" w:type="dxa"/>
                </w:tcPr>
                <w:p w:rsidR="004E2754" w:rsidRPr="00F731E0" w:rsidRDefault="004E2754" w:rsidP="00DA2CEE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ІV квартал 2019г…………………………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-2 133,0</w:t>
                  </w:r>
                </w:p>
              </w:tc>
            </w:tr>
            <w:tr w:rsidR="004E2754" w:rsidRPr="00F731E0" w:rsidTr="00DA2CEE">
              <w:trPr>
                <w:trHeight w:val="222"/>
              </w:trPr>
              <w:tc>
                <w:tcPr>
                  <w:tcW w:w="3720" w:type="dxa"/>
                </w:tcPr>
                <w:p w:rsidR="004E2754" w:rsidRPr="00F731E0" w:rsidRDefault="004E2754" w:rsidP="00DA2CEE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ІV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2020г….………………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…..…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-1 530,6</w:t>
                  </w:r>
                </w:p>
              </w:tc>
            </w:tr>
          </w:tbl>
          <w:p w:rsidR="004E2754" w:rsidRPr="00F731E0" w:rsidRDefault="004E2754" w:rsidP="00DA2CEE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За ІV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-1530,6 млн. долларов США (в ІV квартале 2019г. результат был отрица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тельным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и составил -2133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F731E0" w:rsidRDefault="004E2754" w:rsidP="00DA2CEE">
            <w:pPr>
              <w:pStyle w:val="af1"/>
              <w:ind w:right="-10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2880" cy="2453640"/>
                  <wp:effectExtent l="0" t="0" r="0" b="0"/>
                  <wp:docPr id="15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4E2754" w:rsidRPr="00F731E0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301"/>
              <w:gridCol w:w="860"/>
              <w:gridCol w:w="803"/>
              <w:gridCol w:w="849"/>
              <w:gridCol w:w="856"/>
              <w:gridCol w:w="849"/>
              <w:gridCol w:w="852"/>
              <w:gridCol w:w="849"/>
              <w:gridCol w:w="894"/>
            </w:tblGrid>
            <w:tr w:rsidR="004E2754" w:rsidRPr="00F731E0" w:rsidTr="00DA2CEE">
              <w:trPr>
                <w:cantSplit/>
                <w:trHeight w:val="276"/>
              </w:trPr>
              <w:tc>
                <w:tcPr>
                  <w:tcW w:w="1632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1665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703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4E2754" w:rsidRPr="00F731E0" w:rsidTr="00DA2CEE">
              <w:trPr>
                <w:cantSplit/>
                <w:trHeight w:val="278"/>
              </w:trPr>
              <w:tc>
                <w:tcPr>
                  <w:tcW w:w="1632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4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39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F731E0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4E2754" w:rsidRPr="00F731E0" w:rsidTr="00DA2CEE">
              <w:trPr>
                <w:trHeight w:val="127"/>
              </w:trPr>
              <w:tc>
                <w:tcPr>
                  <w:tcW w:w="163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-266,1</w:t>
                  </w:r>
                </w:p>
              </w:tc>
              <w:tc>
                <w:tcPr>
                  <w:tcW w:w="39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-1 670,4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-3 227,0</w:t>
                  </w:r>
                </w:p>
              </w:tc>
              <w:tc>
                <w:tcPr>
                  <w:tcW w:w="42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-2 133,0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2 140,3</w:t>
                  </w:r>
                </w:p>
              </w:tc>
              <w:tc>
                <w:tcPr>
                  <w:tcW w:w="42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-1 339,6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-5 542,9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-1 530,6</w:t>
                  </w:r>
                </w:p>
              </w:tc>
            </w:tr>
            <w:tr w:rsidR="004E2754" w:rsidRPr="00F731E0" w:rsidTr="00DA2CEE">
              <w:trPr>
                <w:trHeight w:val="211"/>
              </w:trPr>
              <w:tc>
                <w:tcPr>
                  <w:tcW w:w="163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37,1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44,6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-284,1</w:t>
                  </w:r>
                </w:p>
              </w:tc>
            </w:tr>
            <w:tr w:rsidR="004E2754" w:rsidRPr="00F731E0" w:rsidTr="00DA2CEE">
              <w:trPr>
                <w:trHeight w:val="229"/>
              </w:trPr>
              <w:tc>
                <w:tcPr>
                  <w:tcW w:w="163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-1 223,9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-779,1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-933,6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-2 051,7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-1 253,1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-4 215,6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-5 034,0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-5 691,5</w:t>
                  </w:r>
                </w:p>
              </w:tc>
            </w:tr>
            <w:tr w:rsidR="004E2754" w:rsidRPr="00F731E0" w:rsidTr="00DA2CEE">
              <w:trPr>
                <w:trHeight w:val="205"/>
              </w:trPr>
              <w:tc>
                <w:tcPr>
                  <w:tcW w:w="163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-995,0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879,8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2 248,8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-19,2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-3 452,4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-3 030,6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482,9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F731E0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>-3 876,9</w:t>
                  </w:r>
                </w:p>
              </w:tc>
            </w:tr>
          </w:tbl>
          <w:p w:rsidR="004E2754" w:rsidRPr="00F731E0" w:rsidRDefault="004E2754" w:rsidP="00DA2CEE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F731E0">
              <w:rPr>
                <w:rFonts w:asciiTheme="minorHAnsi" w:hAnsiTheme="minorHAnsi"/>
              </w:rPr>
              <w:t xml:space="preserve"> </w:t>
            </w:r>
            <w:r w:rsidRPr="00F731E0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4E2754" w:rsidRPr="00F731E0" w:rsidTr="00DA2CEE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F731E0" w:rsidRDefault="004E2754" w:rsidP="00DA2CEE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F731E0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4E2754" w:rsidRPr="00F731E0" w:rsidRDefault="004E2754" w:rsidP="00DA2CEE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 ІV квартале 2020г. сальдо по операциям с прямыми инвестициями составило -1200 млн. долларов США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(-1262,9 млн. долларов США в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F731E0">
              <w:rPr>
                <w:rFonts w:asciiTheme="minorHAnsi" w:hAnsiTheme="minorHAnsi"/>
                <w:sz w:val="18"/>
                <w:szCs w:val="18"/>
              </w:rPr>
              <w:br/>
              <w:t>150,2 млн. долларов США,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1350,1 млн. долларов США.</w:t>
            </w:r>
          </w:p>
          <w:p w:rsidR="004E2754" w:rsidRPr="00F731E0" w:rsidRDefault="004E2754" w:rsidP="00DA2CEE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 ІV квартале 2020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632,7 млн. долларов США (1973 млн. долларов США в ІV 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F731E0" w:rsidRDefault="004E2754" w:rsidP="00DA2CEE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4E2754" w:rsidRPr="00F731E0" w:rsidRDefault="004E2754" w:rsidP="00DA2CEE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85260" cy="1981200"/>
                  <wp:effectExtent l="0" t="0" r="0" b="0"/>
                  <wp:docPr id="14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4E2754" w:rsidRPr="00F731E0" w:rsidRDefault="004E2754" w:rsidP="004E2754">
      <w:pPr>
        <w:pStyle w:val="a7"/>
        <w:ind w:right="-32" w:firstLine="0"/>
        <w:rPr>
          <w:rFonts w:asciiTheme="minorHAnsi" w:hAnsiTheme="minorHAnsi"/>
        </w:rPr>
      </w:pPr>
    </w:p>
    <w:p w:rsidR="00107618" w:rsidRPr="00F731E0" w:rsidRDefault="00107618" w:rsidP="00107618">
      <w:pPr>
        <w:pStyle w:val="23"/>
        <w:pageBreakBefore/>
        <w:rPr>
          <w:rFonts w:asciiTheme="minorHAnsi" w:hAnsiTheme="minorHAnsi"/>
          <w:szCs w:val="24"/>
        </w:rPr>
      </w:pPr>
      <w:r w:rsidRPr="00F731E0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107618" w:rsidRPr="00F731E0" w:rsidTr="00DA2CEE">
        <w:trPr>
          <w:trHeight w:val="1896"/>
        </w:trPr>
        <w:tc>
          <w:tcPr>
            <w:tcW w:w="3969" w:type="dxa"/>
          </w:tcPr>
          <w:p w:rsidR="00107618" w:rsidRPr="00F731E0" w:rsidRDefault="00107618" w:rsidP="00DA2CEE">
            <w:pPr>
              <w:pStyle w:val="a9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107618" w:rsidRPr="00F731E0" w:rsidTr="00DA2CEE">
              <w:trPr>
                <w:trHeight w:val="157"/>
              </w:trPr>
              <w:tc>
                <w:tcPr>
                  <w:tcW w:w="3720" w:type="dxa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Январь-март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г…..………………………………90,4</w:t>
                  </w:r>
                </w:p>
              </w:tc>
            </w:tr>
            <w:tr w:rsidR="00107618" w:rsidRPr="00F731E0" w:rsidTr="00DA2CEE">
              <w:trPr>
                <w:trHeight w:val="157"/>
              </w:trPr>
              <w:tc>
                <w:tcPr>
                  <w:tcW w:w="3720" w:type="dxa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Январь-декабрь 2020г……………………………..96,6</w:t>
                  </w:r>
                </w:p>
              </w:tc>
            </w:tr>
            <w:tr w:rsidR="00107618" w:rsidRPr="00F731E0" w:rsidTr="00DA2CEE">
              <w:trPr>
                <w:trHeight w:val="157"/>
              </w:trPr>
              <w:tc>
                <w:tcPr>
                  <w:tcW w:w="3720" w:type="dxa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Январь-март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г…..…………………………….104,9</w:t>
                  </w:r>
                </w:p>
              </w:tc>
            </w:tr>
          </w:tbl>
          <w:p w:rsidR="00107618" w:rsidRPr="00F731E0" w:rsidRDefault="00107618" w:rsidP="00DA2CEE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107618" w:rsidRPr="00F731E0" w:rsidRDefault="00107618" w:rsidP="00DA2CEE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107618" w:rsidRPr="00F731E0" w:rsidRDefault="00107618" w:rsidP="00DA2CEE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84682" cy="1243584"/>
                  <wp:effectExtent l="0" t="0" r="1518" b="0"/>
                  <wp:docPr id="15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3926" cy="1243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07618" w:rsidRPr="00F731E0" w:rsidRDefault="00107618" w:rsidP="00DA2CEE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07618" w:rsidRPr="00F731E0" w:rsidRDefault="00107618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Преобладающими источниками инвестиций в январе-марте 2021г. остаются собственные средства хозяйствующих субъектов, объем которых составил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1608,4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107618" w:rsidRPr="00F731E0" w:rsidTr="00DA2CEE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107618" w:rsidRPr="00F731E0" w:rsidRDefault="00107618" w:rsidP="00DA2CEE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  <w:right w:val="nil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Январь-март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</w:tr>
            <w:tr w:rsidR="00107618" w:rsidRPr="00F731E0" w:rsidTr="00DA2CEE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107618" w:rsidRPr="00F731E0" w:rsidRDefault="00107618" w:rsidP="00DA2CEE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107618" w:rsidRPr="00F731E0" w:rsidTr="00DA2CEE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2 101 196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107618" w:rsidRPr="00F731E0" w:rsidTr="00DA2CEE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07618" w:rsidRPr="00F731E0" w:rsidRDefault="00107618" w:rsidP="00DA2CEE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07618" w:rsidRPr="00F731E0" w:rsidRDefault="00107618" w:rsidP="00DA2CEE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107618" w:rsidRPr="00F731E0" w:rsidTr="00DA2CEE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F731E0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172 691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8,2</w:t>
                  </w:r>
                </w:p>
              </w:tc>
            </w:tr>
            <w:tr w:rsidR="00107618" w:rsidRPr="00F731E0" w:rsidTr="00DA2CEE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    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1 608 361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76,5</w:t>
                  </w:r>
                </w:p>
              </w:tc>
            </w:tr>
            <w:tr w:rsidR="00107618" w:rsidRPr="00F731E0" w:rsidTr="00DA2CEE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    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64 193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3,1</w:t>
                  </w:r>
                </w:p>
              </w:tc>
            </w:tr>
            <w:tr w:rsidR="00107618" w:rsidRPr="00F731E0" w:rsidTr="00DA2CEE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107618" w:rsidRPr="00F731E0" w:rsidTr="00DA2CEE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30 330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</w:tr>
            <w:tr w:rsidR="00107618" w:rsidRPr="00F731E0" w:rsidTr="00DA2CEE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F731E0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255 951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12,2</w:t>
                  </w:r>
                </w:p>
              </w:tc>
            </w:tr>
            <w:tr w:rsidR="00107618" w:rsidRPr="00F731E0" w:rsidTr="00DA2CEE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107618" w:rsidRPr="00F731E0" w:rsidTr="00DA2CEE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25 963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</w:tr>
          </w:tbl>
          <w:p w:rsidR="00107618" w:rsidRPr="00F731E0" w:rsidRDefault="00107618" w:rsidP="00DA2CEE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107618" w:rsidRPr="00F731E0" w:rsidTr="00DA2CEE">
        <w:trPr>
          <w:trHeight w:val="333"/>
        </w:trPr>
        <w:tc>
          <w:tcPr>
            <w:tcW w:w="10206" w:type="dxa"/>
            <w:gridSpan w:val="2"/>
          </w:tcPr>
          <w:p w:rsidR="00107618" w:rsidRPr="00F731E0" w:rsidRDefault="00107618" w:rsidP="00DA2CEE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107618" w:rsidRPr="00F731E0" w:rsidTr="00DA2CEE">
        <w:trPr>
          <w:trHeight w:val="210"/>
        </w:trPr>
        <w:tc>
          <w:tcPr>
            <w:tcW w:w="3969" w:type="dxa"/>
            <w:vMerge w:val="restart"/>
          </w:tcPr>
          <w:p w:rsidR="00107618" w:rsidRPr="00F731E0" w:rsidRDefault="00107618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В январе-марте 2021г. по сравнению с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январем-мартом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2020г. наблюдается уменьшение затрат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9,5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107618" w:rsidRPr="00F731E0" w:rsidRDefault="00107618" w:rsidP="00DA2CEE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107618" w:rsidRPr="00F731E0" w:rsidTr="00DA2CEE">
        <w:trPr>
          <w:trHeight w:val="1671"/>
        </w:trPr>
        <w:tc>
          <w:tcPr>
            <w:tcW w:w="3969" w:type="dxa"/>
            <w:vMerge/>
          </w:tcPr>
          <w:p w:rsidR="00107618" w:rsidRPr="00F731E0" w:rsidRDefault="00107618" w:rsidP="00DA2CEE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107618" w:rsidRPr="00F731E0" w:rsidRDefault="00107618" w:rsidP="00DA2CEE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15334" cy="1170432"/>
                  <wp:effectExtent l="19050" t="0" r="0" b="0"/>
                  <wp:docPr id="1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350" cy="11707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07618" w:rsidRPr="00F731E0" w:rsidRDefault="00107618" w:rsidP="00DA2CEE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F731E0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107618" w:rsidRPr="00F731E0" w:rsidRDefault="00107618" w:rsidP="00DA2CEE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январе-марте 2021г. приходится на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(36,7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6,6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18,8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107618" w:rsidRPr="00F731E0" w:rsidRDefault="00107618" w:rsidP="00DA2CEE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107618" w:rsidRPr="00F731E0" w:rsidRDefault="00107618" w:rsidP="00DA2CEE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107618" w:rsidRPr="00F731E0" w:rsidRDefault="00107618" w:rsidP="00DA2CEE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505022" cy="1548384"/>
                  <wp:effectExtent l="19050" t="0" r="178" b="0"/>
                  <wp:docPr id="15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6419" cy="1549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07618" w:rsidRPr="00F731E0" w:rsidRDefault="00107618" w:rsidP="00DA2CEE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107618" w:rsidRPr="00F731E0" w:rsidRDefault="00107618" w:rsidP="00DA2CEE">
            <w:pPr>
              <w:jc w:val="both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январь-март 2021г. составил 981,5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107618" w:rsidRPr="00F731E0" w:rsidRDefault="00107618" w:rsidP="00DA2CEE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107618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107618" w:rsidRPr="00F731E0" w:rsidRDefault="00107618" w:rsidP="00DA2CEE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107618" w:rsidRPr="00F731E0" w:rsidRDefault="00107618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75126" cy="1609344"/>
                  <wp:effectExtent l="19050" t="0" r="1524" b="0"/>
                  <wp:docPr id="15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7814" cy="1610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7618" w:rsidRPr="00F731E0" w:rsidRDefault="00107618" w:rsidP="00107618">
      <w:pPr>
        <w:pStyle w:val="2"/>
        <w:rPr>
          <w:rFonts w:asciiTheme="minorHAnsi" w:hAnsiTheme="minorHAnsi"/>
          <w:i w:val="0"/>
          <w:sz w:val="24"/>
          <w:szCs w:val="24"/>
          <w:lang w:val="kk-KZ"/>
        </w:rPr>
      </w:pPr>
      <w:r w:rsidRPr="00F731E0">
        <w:rPr>
          <w:rFonts w:asciiTheme="minorHAnsi" w:hAnsiTheme="minorHAnsi"/>
          <w:i w:val="0"/>
          <w:sz w:val="24"/>
          <w:szCs w:val="24"/>
        </w:rPr>
        <w:lastRenderedPageBreak/>
        <w:t xml:space="preserve">6.5 </w:t>
      </w:r>
      <w:r w:rsidRPr="00F731E0">
        <w:rPr>
          <w:rFonts w:asciiTheme="minorHAnsi" w:hAnsiTheme="minorHAnsi"/>
          <w:i w:val="0"/>
          <w:sz w:val="24"/>
          <w:szCs w:val="24"/>
          <w:lang w:val="kk-KZ"/>
        </w:rPr>
        <w:t>Статистика энергетики</w:t>
      </w:r>
    </w:p>
    <w:p w:rsidR="00107618" w:rsidRPr="00F731E0" w:rsidRDefault="00107618" w:rsidP="00107618">
      <w:pPr>
        <w:pStyle w:val="32"/>
        <w:rPr>
          <w:rFonts w:asciiTheme="minorHAnsi" w:hAnsiTheme="minorHAnsi" w:cs="Arial"/>
          <w:sz w:val="16"/>
          <w:szCs w:val="16"/>
        </w:rPr>
      </w:pPr>
      <w:r w:rsidRPr="00F731E0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107618" w:rsidRPr="00F731E0" w:rsidTr="00DA2CEE">
        <w:trPr>
          <w:trHeight w:val="1646"/>
        </w:trPr>
        <w:tc>
          <w:tcPr>
            <w:tcW w:w="3238" w:type="dxa"/>
          </w:tcPr>
          <w:p w:rsidR="00107618" w:rsidRPr="00F731E0" w:rsidRDefault="00107618" w:rsidP="00DA2CEE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январе-феврале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34,5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107618" w:rsidRPr="00F731E0" w:rsidRDefault="00107618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107618" w:rsidRPr="00F731E0" w:rsidTr="00DA2CEE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Январь-февраль2021г. к январю-февралю2020г.</w:t>
                  </w:r>
                </w:p>
              </w:tc>
            </w:tr>
            <w:tr w:rsidR="00107618" w:rsidRPr="00F731E0" w:rsidTr="00DA2CEE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107618" w:rsidRPr="00F731E0" w:rsidTr="00DA2CEE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35,6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3,3 раза</w:t>
                  </w:r>
                </w:p>
              </w:tc>
            </w:tr>
            <w:tr w:rsidR="00107618" w:rsidRPr="00F731E0" w:rsidTr="00DA2CEE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41,6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86,8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86,9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107618" w:rsidRPr="00F731E0" w:rsidTr="00DA2CEE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107618" w:rsidRPr="00F731E0" w:rsidTr="00DA2CEE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15,1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84,7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75,1</w:t>
                  </w:r>
                </w:p>
              </w:tc>
            </w:tr>
          </w:tbl>
          <w:p w:rsidR="00107618" w:rsidRPr="00F731E0" w:rsidRDefault="00107618" w:rsidP="00DA2C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107618" w:rsidRPr="00F731E0" w:rsidTr="00DA2CEE">
        <w:trPr>
          <w:trHeight w:val="2086"/>
        </w:trPr>
        <w:tc>
          <w:tcPr>
            <w:tcW w:w="10065" w:type="dxa"/>
            <w:gridSpan w:val="2"/>
          </w:tcPr>
          <w:p w:rsidR="00107618" w:rsidRPr="00F731E0" w:rsidRDefault="00107618" w:rsidP="00DA2CEE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107618" w:rsidRPr="00F731E0" w:rsidRDefault="00107618" w:rsidP="00DA2CEE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F731E0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107618" w:rsidRPr="00F731E0" w:rsidRDefault="00107618" w:rsidP="00DA2CEE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474607" cy="1043214"/>
                  <wp:effectExtent l="0" t="0" r="0" b="5080"/>
                  <wp:docPr id="15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107618" w:rsidRPr="00F731E0" w:rsidTr="00DA2CEE">
        <w:trPr>
          <w:trHeight w:val="2382"/>
        </w:trPr>
        <w:tc>
          <w:tcPr>
            <w:tcW w:w="3238" w:type="dxa"/>
          </w:tcPr>
          <w:p w:rsidR="00107618" w:rsidRPr="00F731E0" w:rsidRDefault="00107618" w:rsidP="00DA2CEE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97,3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2,7%. В январе-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феврале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2021г. по сравнению с соответствующим периодом 2020г. в структуре ресурсов доли импорта наблюдается уменьшение газойля (на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5,7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ru-MO"/>
              </w:rPr>
              <w:t>%) мазута (на 0,6%).</w:t>
            </w:r>
          </w:p>
        </w:tc>
        <w:tc>
          <w:tcPr>
            <w:tcW w:w="6827" w:type="dxa"/>
          </w:tcPr>
          <w:p w:rsidR="00107618" w:rsidRPr="00F731E0" w:rsidRDefault="00107618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107618" w:rsidRPr="00F731E0" w:rsidTr="00DA2CEE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Январь-февраль2021г. к январю-февралю2020г.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107618" w:rsidRPr="00F731E0" w:rsidTr="00DA2CEE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07618" w:rsidRPr="00F731E0" w:rsidRDefault="00107618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107618" w:rsidRPr="00F731E0" w:rsidTr="00DA2CEE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11,3</w:t>
                  </w:r>
                </w:p>
              </w:tc>
            </w:tr>
            <w:tr w:rsidR="00107618" w:rsidRPr="00F731E0" w:rsidTr="00DA2CEE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88,8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2,7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7,4</w:t>
                  </w:r>
                </w:p>
              </w:tc>
            </w:tr>
            <w:tr w:rsidR="00107618" w:rsidRPr="00F731E0" w:rsidTr="00DA2CEE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132,6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41,7</w:t>
                  </w:r>
                </w:p>
              </w:tc>
            </w:tr>
            <w:tr w:rsidR="00107618" w:rsidRPr="00F731E0" w:rsidTr="00DA2CEE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7618" w:rsidRPr="00F731E0" w:rsidRDefault="00107618" w:rsidP="00DA2CEE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55,6</w:t>
                  </w:r>
                </w:p>
              </w:tc>
            </w:tr>
          </w:tbl>
          <w:p w:rsidR="00107618" w:rsidRPr="00F731E0" w:rsidRDefault="00107618" w:rsidP="00DA2CEE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107618" w:rsidRPr="00F731E0" w:rsidRDefault="00107618" w:rsidP="00107618">
      <w:pPr>
        <w:pStyle w:val="32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107618" w:rsidRPr="00F731E0" w:rsidRDefault="00107618" w:rsidP="00107618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107618" w:rsidRPr="00F731E0" w:rsidRDefault="00107618" w:rsidP="00107618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F731E0">
        <w:rPr>
          <w:rFonts w:asciiTheme="minorHAnsi" w:hAnsiTheme="minorHAnsi" w:cs="Arial"/>
        </w:rPr>
        <w:t>Объемы экспорта нефти сырой</w:t>
      </w:r>
    </w:p>
    <w:p w:rsidR="00107618" w:rsidRPr="00F731E0" w:rsidRDefault="00107618" w:rsidP="00107618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F731E0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F731E0">
        <w:rPr>
          <w:rFonts w:asciiTheme="minorHAnsi" w:hAnsiTheme="minorHAnsi" w:cs="Arial"/>
          <w:sz w:val="16"/>
          <w:szCs w:val="16"/>
        </w:rPr>
        <w:t xml:space="preserve">к </w:t>
      </w:r>
      <w:r w:rsidRPr="00F731E0">
        <w:rPr>
          <w:rFonts w:asciiTheme="minorHAnsi" w:hAnsiTheme="minorHAnsi"/>
          <w:sz w:val="16"/>
          <w:szCs w:val="16"/>
        </w:rPr>
        <w:t>соответствующему</w:t>
      </w:r>
      <w:r w:rsidRPr="00F731E0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107618" w:rsidRPr="00F731E0" w:rsidRDefault="00107618" w:rsidP="00107618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5909480" cy="2661314"/>
            <wp:effectExtent l="0" t="0" r="0" b="0"/>
            <wp:docPr id="15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780D82" w:rsidRPr="00F731E0" w:rsidTr="00DA2CEE">
        <w:trPr>
          <w:trHeight w:val="2313"/>
        </w:trPr>
        <w:tc>
          <w:tcPr>
            <w:tcW w:w="4219" w:type="dxa"/>
            <w:gridSpan w:val="2"/>
          </w:tcPr>
          <w:p w:rsidR="00780D82" w:rsidRPr="00F731E0" w:rsidRDefault="00780D82" w:rsidP="00DA2CEE">
            <w:pPr>
              <w:pStyle w:val="a9"/>
              <w:jc w:val="left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F731E0">
              <w:rPr>
                <w:rFonts w:asciiTheme="minorHAnsi" w:hAnsiTheme="minorHAnsi" w:cs="Arial"/>
                <w:b/>
                <w:sz w:val="24"/>
                <w:szCs w:val="24"/>
              </w:rPr>
              <w:lastRenderedPageBreak/>
              <w:t>6.</w:t>
            </w:r>
            <w:r w:rsidRPr="00F731E0">
              <w:rPr>
                <w:rFonts w:asciiTheme="minorHAnsi" w:hAnsiTheme="minorHAnsi" w:cs="Arial"/>
                <w:b/>
                <w:sz w:val="24"/>
                <w:szCs w:val="24"/>
                <w:lang w:val="kk-KZ"/>
              </w:rPr>
              <w:t>6</w:t>
            </w:r>
            <w:r w:rsidRPr="00F731E0">
              <w:rPr>
                <w:rFonts w:asciiTheme="minorHAnsi" w:hAnsiTheme="minorHAns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780D82" w:rsidRPr="00F731E0" w:rsidRDefault="00780D82" w:rsidP="00DA2CEE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780D82" w:rsidRPr="00F731E0" w:rsidRDefault="00780D82" w:rsidP="00DA2CEE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780D82" w:rsidRPr="00F731E0" w:rsidTr="00DA2CEE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01. 03.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01.04.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780D82" w:rsidRPr="00F731E0" w:rsidTr="00DA2CEE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463854</w:t>
                  </w:r>
                </w:p>
              </w:tc>
            </w:tr>
            <w:tr w:rsidR="00780D82" w:rsidRPr="00F731E0" w:rsidTr="00DA2CEE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335 185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337 111</w:t>
                  </w:r>
                </w:p>
              </w:tc>
            </w:tr>
          </w:tbl>
          <w:p w:rsidR="00780D82" w:rsidRPr="00F731E0" w:rsidRDefault="00780D82" w:rsidP="00DA2CEE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780D82" w:rsidRPr="00F731E0" w:rsidRDefault="00780D82" w:rsidP="00DA2CEE">
            <w:pPr>
              <w:pStyle w:val="aa"/>
              <w:ind w:right="-392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895725" cy="1981200"/>
                  <wp:effectExtent l="0" t="0" r="0" b="0"/>
                  <wp:docPr id="7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5725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0D82" w:rsidRPr="00F731E0" w:rsidTr="00DA2CEE">
        <w:trPr>
          <w:trHeight w:val="6165"/>
        </w:trPr>
        <w:tc>
          <w:tcPr>
            <w:tcW w:w="1951" w:type="dxa"/>
          </w:tcPr>
          <w:p w:rsidR="00780D82" w:rsidRPr="00F731E0" w:rsidRDefault="00780D82" w:rsidP="00DA2CEE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F731E0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марте </w:t>
            </w:r>
            <w:r w:rsidRPr="00F731E0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2021г. по сравнению</w:t>
            </w:r>
            <w:r w:rsidRPr="00F731E0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F731E0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с</w:t>
            </w:r>
            <w:r w:rsidRPr="00F731E0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февралем </w:t>
            </w:r>
            <w:r w:rsidRPr="00F731E0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наблюдается некоторое </w:t>
            </w:r>
            <w:r w:rsidRPr="00F731E0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>увеличение</w:t>
            </w:r>
            <w:r w:rsidRPr="00F731E0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 w:rsidRPr="00F731E0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С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сохраняется в </w:t>
            </w:r>
            <w:r w:rsidRPr="00F731E0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 торговле </w:t>
            </w:r>
            <w:r w:rsidRPr="00F731E0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F731E0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ремонтавтомобилейимотоциклов)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апреля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оставила 29,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0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%. На втором месте – строительство (13,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%), на третьем –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(9,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780D82" w:rsidRPr="00F731E0" w:rsidRDefault="00780D82" w:rsidP="00DA2CEE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780D82" w:rsidRPr="00F731E0" w:rsidRDefault="00780D82" w:rsidP="00DA2CEE">
            <w:pPr>
              <w:pStyle w:val="a9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01.04.</w:t>
            </w:r>
            <w:r w:rsidRPr="00F731E0">
              <w:rPr>
                <w:rFonts w:asciiTheme="minorHAnsi" w:hAnsiTheme="minorHAnsi" w:cs="Arial"/>
                <w:szCs w:val="16"/>
              </w:rPr>
              <w:t>202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1г</w:t>
            </w:r>
            <w:r w:rsidRPr="00F731E0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780D82" w:rsidRPr="00F731E0" w:rsidTr="00DA2CEE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780D82" w:rsidRPr="00F731E0" w:rsidTr="00DA2CEE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780D82" w:rsidRPr="00F731E0" w:rsidTr="00DA2CEE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80D82" w:rsidRPr="00F731E0" w:rsidRDefault="00780D82" w:rsidP="00DA2CEE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780D82" w:rsidRPr="00F731E0" w:rsidTr="00DA2CEE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463 854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337 111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48 223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169 165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119 723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5 810</w:t>
                  </w:r>
                </w:p>
              </w:tc>
            </w:tr>
            <w:tr w:rsidR="00780D82" w:rsidRPr="00F731E0" w:rsidTr="00DA2CEE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134 411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91 223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15 412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39 979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35 832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1 980</w:t>
                  </w:r>
                </w:p>
              </w:tc>
            </w:tr>
            <w:tr w:rsidR="00780D82" w:rsidRPr="00F731E0" w:rsidTr="00DA2CEE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62 654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42 922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5 273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15 809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21 840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1 398</w:t>
                  </w:r>
                </w:p>
              </w:tc>
            </w:tr>
            <w:tr w:rsidR="00780D82" w:rsidRPr="00F731E0" w:rsidTr="00DA2CEE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45 660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32 333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8 731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12 445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11 157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274</w:t>
                  </w:r>
                </w:p>
              </w:tc>
            </w:tr>
            <w:tr w:rsidR="00780D82" w:rsidRPr="00F731E0" w:rsidTr="00DA2CEE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31 567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23 146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2 870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12 526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7 750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295</w:t>
                  </w:r>
                </w:p>
              </w:tc>
            </w:tr>
            <w:tr w:rsidR="00780D82" w:rsidRPr="00F731E0" w:rsidTr="00DA2CEE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25 558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22 898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1 080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18 108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3 710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136</w:t>
                  </w:r>
                </w:p>
              </w:tc>
            </w:tr>
            <w:tr w:rsidR="00780D82" w:rsidRPr="00F731E0" w:rsidTr="00DA2CE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24 188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17 153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1 621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8 708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6 824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355</w:t>
                  </w:r>
                </w:p>
              </w:tc>
            </w:tr>
            <w:tr w:rsidR="00780D82" w:rsidRPr="00F731E0" w:rsidTr="00DA2CE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20 356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15 608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1 857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8 644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5 107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161</w:t>
                  </w:r>
                </w:p>
              </w:tc>
            </w:tr>
            <w:tr w:rsidR="00780D82" w:rsidRPr="00F731E0" w:rsidTr="00DA2CE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19 292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15 060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1 499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9 843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3 718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222</w:t>
                  </w:r>
                </w:p>
              </w:tc>
            </w:tr>
            <w:tr w:rsidR="00780D82" w:rsidRPr="00F731E0" w:rsidTr="00DA2CE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19 174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14 917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1 946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6 696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6 275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165</w:t>
                  </w:r>
                </w:p>
              </w:tc>
            </w:tr>
            <w:tr w:rsidR="00780D82" w:rsidRPr="00F731E0" w:rsidTr="00DA2CE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17 978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12 707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1 496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6 397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4 814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239</w:t>
                  </w:r>
                </w:p>
              </w:tc>
            </w:tr>
            <w:tr w:rsidR="00780D82" w:rsidRPr="00F731E0" w:rsidTr="00DA2CEE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12 660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9 443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1 768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4 665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3 010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85</w:t>
                  </w:r>
                </w:p>
              </w:tc>
            </w:tr>
            <w:tr w:rsidR="00780D82" w:rsidRPr="00F731E0" w:rsidTr="00DA2CE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9 545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9 219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8 995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129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38</w:t>
                  </w:r>
                </w:p>
              </w:tc>
            </w:tr>
            <w:tr w:rsidR="00780D82" w:rsidRPr="00F731E0" w:rsidTr="00DA2CE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8 532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5 262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2 928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1 463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180</w:t>
                  </w:r>
                </w:p>
              </w:tc>
            </w:tr>
            <w:tr w:rsidR="00780D82" w:rsidRPr="00F731E0" w:rsidTr="00DA2CE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8 330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6 934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4 542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1 698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64</w:t>
                  </w:r>
                </w:p>
              </w:tc>
            </w:tr>
            <w:tr w:rsidR="00780D82" w:rsidRPr="00F731E0" w:rsidTr="00DA2CE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8 283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6 519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1 422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3 048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2 049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47</w:t>
                  </w:r>
                </w:p>
              </w:tc>
            </w:tr>
            <w:tr w:rsidR="00780D82" w:rsidRPr="00F731E0" w:rsidTr="00DA2CE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6 744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5 007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724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2 811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1 472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50</w:t>
                  </w:r>
                </w:p>
              </w:tc>
            </w:tr>
            <w:tr w:rsidR="00780D82" w:rsidRPr="00F731E0" w:rsidTr="00DA2CE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80D82" w:rsidRPr="00F731E0" w:rsidRDefault="00780D82" w:rsidP="00DA2CE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4 524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3 500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540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1 294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1 666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65</w:t>
                  </w:r>
                </w:p>
              </w:tc>
            </w:tr>
          </w:tbl>
          <w:p w:rsidR="00780D82" w:rsidRPr="00F731E0" w:rsidRDefault="00780D82" w:rsidP="00DA2CEE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780D82" w:rsidRPr="00F731E0" w:rsidRDefault="00780D82" w:rsidP="00780D82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F731E0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780D82" w:rsidRPr="00F731E0" w:rsidTr="00DA2CEE">
        <w:trPr>
          <w:trHeight w:val="1924"/>
        </w:trPr>
        <w:tc>
          <w:tcPr>
            <w:tcW w:w="4786" w:type="dxa"/>
          </w:tcPr>
          <w:p w:rsidR="00780D82" w:rsidRPr="00F731E0" w:rsidRDefault="00780D82" w:rsidP="00DA2CEE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780D82" w:rsidRPr="00F731E0" w:rsidTr="00DA2CEE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01. 03.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01.04.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780D82" w:rsidRPr="00F731E0" w:rsidTr="00DA2CEE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463854</w:t>
                  </w:r>
                </w:p>
              </w:tc>
            </w:tr>
            <w:tr w:rsidR="00780D82" w:rsidRPr="00F731E0" w:rsidTr="00DA2CEE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409066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409 802</w:t>
                  </w:r>
                </w:p>
              </w:tc>
            </w:tr>
            <w:tr w:rsidR="00780D82" w:rsidRPr="00F731E0" w:rsidTr="00DA2CEE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25367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25 353</w:t>
                  </w:r>
                </w:p>
              </w:tc>
            </w:tr>
            <w:tr w:rsidR="00780D82" w:rsidRPr="00F731E0" w:rsidTr="00DA2CEE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28582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28 699</w:t>
                  </w:r>
                </w:p>
              </w:tc>
            </w:tr>
          </w:tbl>
          <w:p w:rsidR="00780D82" w:rsidRPr="00F731E0" w:rsidRDefault="00780D82" w:rsidP="00DA2CEE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780D82" w:rsidRPr="00F731E0" w:rsidRDefault="00780D82" w:rsidP="00DA2CEE">
            <w:pPr>
              <w:pStyle w:val="a9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единиц</w:t>
            </w:r>
          </w:p>
          <w:p w:rsidR="00780D82" w:rsidRPr="00F731E0" w:rsidRDefault="00780D82" w:rsidP="00DA2CEE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97536" cy="1287780"/>
                  <wp:effectExtent l="19050" t="0" r="0" b="0"/>
                  <wp:docPr id="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25" cy="128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0D82" w:rsidRPr="00F731E0" w:rsidTr="00DA2CEE">
        <w:trPr>
          <w:trHeight w:val="241"/>
        </w:trPr>
        <w:tc>
          <w:tcPr>
            <w:tcW w:w="4786" w:type="dxa"/>
          </w:tcPr>
          <w:p w:rsidR="00780D82" w:rsidRPr="00F731E0" w:rsidRDefault="00780D82" w:rsidP="00DA2CEE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b/>
                <w:sz w:val="18"/>
                <w:szCs w:val="18"/>
              </w:rPr>
              <w:t>Зарегистрированные юридические лица по размерности</w:t>
            </w:r>
          </w:p>
          <w:p w:rsidR="00780D82" w:rsidRPr="00F731E0" w:rsidRDefault="00780D82" w:rsidP="00DA2CEE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780D82" w:rsidRPr="00F731E0" w:rsidTr="00DA2CEE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01.03.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01.04.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780D82" w:rsidRPr="00F731E0" w:rsidTr="00DA2CEE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463 854</w:t>
                  </w:r>
                </w:p>
              </w:tc>
            </w:tr>
            <w:tr w:rsidR="00780D82" w:rsidRPr="00F731E0" w:rsidTr="00DA2CEE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454 394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455 251</w:t>
                  </w:r>
                </w:p>
              </w:tc>
            </w:tr>
            <w:tr w:rsidR="00780D82" w:rsidRPr="00F731E0" w:rsidTr="00DA2CEE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6 221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6 201</w:t>
                  </w:r>
                </w:p>
              </w:tc>
            </w:tr>
            <w:tr w:rsidR="00780D82" w:rsidRPr="00F731E0" w:rsidTr="00DA2CEE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2 400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2 402</w:t>
                  </w:r>
                </w:p>
              </w:tc>
            </w:tr>
          </w:tbl>
          <w:p w:rsidR="00780D82" w:rsidRPr="00F731E0" w:rsidRDefault="00780D82" w:rsidP="00DA2CEE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780D82" w:rsidRPr="00F731E0" w:rsidRDefault="00780D82" w:rsidP="00DA2CEE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F731E0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780D82" w:rsidRPr="00F731E0" w:rsidRDefault="00780D82" w:rsidP="00DA2CEE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60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58"/>
              <w:gridCol w:w="1258"/>
            </w:tblGrid>
            <w:tr w:rsidR="00780D82" w:rsidRPr="00F731E0" w:rsidTr="00DA2CEE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01.03.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01.04.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780D82" w:rsidRPr="00F731E0" w:rsidRDefault="00780D82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2.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780D82" w:rsidRPr="00F731E0" w:rsidTr="00DA2CEE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463854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461983</w:t>
                  </w:r>
                </w:p>
              </w:tc>
            </w:tr>
            <w:tr w:rsidR="00780D82" w:rsidRPr="00F731E0" w:rsidTr="00DA2CE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335 185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337 111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326051</w:t>
                  </w:r>
                </w:p>
              </w:tc>
            </w:tr>
            <w:tr w:rsidR="00780D82" w:rsidRPr="00F731E0" w:rsidTr="00DA2CE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168 521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169 165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169260</w:t>
                  </w:r>
                </w:p>
              </w:tc>
            </w:tr>
            <w:tr w:rsidR="00780D82" w:rsidRPr="00F731E0" w:rsidTr="00DA2CE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120 402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119 723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108289</w:t>
                  </w:r>
                </w:p>
              </w:tc>
            </w:tr>
            <w:tr w:rsidR="00780D82" w:rsidRPr="00F731E0" w:rsidTr="00DA2CE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46 262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48 223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48502</w:t>
                  </w:r>
                </w:p>
              </w:tc>
            </w:tr>
            <w:tr w:rsidR="00780D82" w:rsidRPr="00F731E0" w:rsidTr="00DA2CEE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780D82" w:rsidRPr="00F731E0" w:rsidRDefault="00780D82" w:rsidP="00DA2CEE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731E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5 903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5 810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80D82" w:rsidRPr="00F731E0" w:rsidRDefault="00780D82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6 147</w:t>
                  </w:r>
                </w:p>
              </w:tc>
            </w:tr>
          </w:tbl>
          <w:p w:rsidR="00780D82" w:rsidRPr="00F731E0" w:rsidRDefault="00780D82" w:rsidP="00DA2CEE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35244D" w:rsidRPr="00F731E0" w:rsidRDefault="0035244D" w:rsidP="0035244D">
      <w:pPr>
        <w:pageBreakBefore/>
        <w:rPr>
          <w:rFonts w:asciiTheme="minorHAnsi" w:hAnsiTheme="minorHAnsi" w:cs="Calibri"/>
          <w:b/>
          <w:i/>
          <w:lang w:val="kk-KZ"/>
        </w:rPr>
      </w:pPr>
      <w:r w:rsidRPr="00F731E0">
        <w:rPr>
          <w:rFonts w:asciiTheme="minorHAnsi" w:hAnsiTheme="minorHAnsi" w:cs="Calibri"/>
          <w:b/>
          <w:lang w:val="kk-KZ"/>
        </w:rPr>
        <w:lastRenderedPageBreak/>
        <w:t xml:space="preserve">6.7 </w:t>
      </w:r>
      <w:r w:rsidRPr="00F731E0">
        <w:rPr>
          <w:rFonts w:asciiTheme="minorHAnsi" w:hAnsiTheme="minorHAnsi" w:cs="Calibri"/>
          <w:b/>
        </w:rPr>
        <w:t>Инвестиционная деятельность недропользователей</w:t>
      </w:r>
    </w:p>
    <w:p w:rsidR="0035244D" w:rsidRPr="00F731E0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0"/>
          <w:szCs w:val="10"/>
          <w:lang w:val="kk-KZ"/>
        </w:rPr>
      </w:pPr>
    </w:p>
    <w:p w:rsidR="0035244D" w:rsidRPr="00F731E0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6"/>
          <w:szCs w:val="16"/>
          <w:lang w:val="kk-KZ"/>
        </w:rPr>
      </w:pPr>
      <w:r w:rsidRPr="00F731E0">
        <w:rPr>
          <w:rFonts w:asciiTheme="minorHAnsi" w:hAnsiTheme="minorHAnsi" w:cs="Calibr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F731E0" w:rsidRDefault="0035244D" w:rsidP="0035244D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1634B2" w:rsidRPr="00F731E0" w:rsidTr="000F20F7">
        <w:trPr>
          <w:trHeight w:val="4368"/>
        </w:trPr>
        <w:tc>
          <w:tcPr>
            <w:tcW w:w="5103" w:type="dxa"/>
          </w:tcPr>
          <w:p w:rsidR="0035244D" w:rsidRPr="00F731E0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2292,1 млрд. тенге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–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43,4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мл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2248,7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мл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(98%).</w:t>
            </w:r>
          </w:p>
          <w:p w:rsidR="0035244D" w:rsidRPr="00F731E0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F731E0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F731E0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="Calibri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1634B2" w:rsidRPr="00F731E0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F731E0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F731E0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1634B2" w:rsidRPr="00F731E0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F731E0" w:rsidRDefault="0035244D" w:rsidP="000F20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F731E0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2291,1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214,2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157,2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9,3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1,6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659,3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646,2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328,0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18,7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164,6</w:t>
                  </w:r>
                </w:p>
              </w:tc>
            </w:tr>
            <w:tr w:rsidR="001634B2" w:rsidRPr="00F731E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634B2" w:rsidRPr="00F731E0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731E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F731E0" w:rsidRDefault="0035244D" w:rsidP="000F20F7">
            <w:pPr>
              <w:pStyle w:val="a9"/>
              <w:rPr>
                <w:rFonts w:asciiTheme="minorHAnsi" w:hAnsiTheme="minorHAnsi" w:cs="Calibri"/>
                <w:lang w:val="kk-KZ" w:eastAsia="ko-KR"/>
              </w:rPr>
            </w:pPr>
          </w:p>
        </w:tc>
      </w:tr>
      <w:tr w:rsidR="001634B2" w:rsidRPr="00F731E0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F731E0" w:rsidRDefault="0035244D" w:rsidP="000F20F7">
            <w:pPr>
              <w:pStyle w:val="aff3"/>
              <w:jc w:val="both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0" w:name="OLE_LINK1"/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 1442,5 </w:t>
            </w:r>
            <w:bookmarkEnd w:id="0"/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F731E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F731E0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F731E0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  <w:t>млрд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eastAsia="ko-KR"/>
              </w:rPr>
              <w:t>. тенге</w:t>
            </w:r>
          </w:p>
          <w:p w:rsidR="0035244D" w:rsidRPr="00F731E0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</w:p>
          <w:p w:rsidR="0035244D" w:rsidRPr="00F731E0" w:rsidRDefault="00A42E57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b/>
                <w:lang w:val="kk-KZ" w:eastAsia="ko-KR"/>
              </w:rPr>
            </w:pPr>
            <w:r w:rsidRPr="00F731E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11500" cy="2543304"/>
                  <wp:effectExtent l="0" t="0" r="0" b="3046"/>
                  <wp:docPr id="49" name="Диаграмма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  <w:tr w:rsidR="00154AE3" w:rsidRPr="00F731E0" w:rsidTr="000F20F7">
        <w:trPr>
          <w:trHeight w:val="2340"/>
        </w:trPr>
        <w:tc>
          <w:tcPr>
            <w:tcW w:w="10206" w:type="dxa"/>
            <w:gridSpan w:val="2"/>
          </w:tcPr>
          <w:p w:rsidR="0035244D" w:rsidRPr="00F731E0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  <w:p w:rsidR="0035244D" w:rsidRPr="00F731E0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6,7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мл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5,6 м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л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. тенге.</w:t>
            </w:r>
          </w:p>
          <w:p w:rsidR="0035244D" w:rsidRPr="00F731E0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За 2019г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.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F731E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F731E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F731E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F731E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F731E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F731E0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F731E0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</w:tr>
    </w:tbl>
    <w:p w:rsidR="0035244D" w:rsidRPr="00F731E0" w:rsidRDefault="0035244D" w:rsidP="0035244D">
      <w:pPr>
        <w:rPr>
          <w:rFonts w:asciiTheme="minorHAnsi" w:hAnsiTheme="minorHAnsi" w:cs="Calibri"/>
        </w:rPr>
      </w:pPr>
    </w:p>
    <w:p w:rsidR="00955736" w:rsidRPr="00F731E0" w:rsidRDefault="00955736" w:rsidP="00955736">
      <w:pPr>
        <w:pStyle w:val="aff3"/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F731E0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7. Торговля</w:t>
      </w:r>
    </w:p>
    <w:p w:rsidR="00955736" w:rsidRPr="00F731E0" w:rsidRDefault="00955736" w:rsidP="00955736">
      <w:pPr>
        <w:pStyle w:val="23"/>
        <w:rPr>
          <w:rFonts w:asciiTheme="minorHAnsi" w:hAnsiTheme="minorHAnsi"/>
          <w:lang w:val="kk-KZ"/>
        </w:rPr>
      </w:pPr>
      <w:r w:rsidRPr="00F731E0">
        <w:rPr>
          <w:rFonts w:asciiTheme="minorHAnsi" w:hAnsiTheme="minorHAnsi"/>
        </w:rPr>
        <w:t xml:space="preserve">7.1 </w:t>
      </w:r>
      <w:r w:rsidRPr="00F731E0">
        <w:rPr>
          <w:rFonts w:asciiTheme="minorHAnsi" w:hAnsiTheme="minorHAnsi"/>
          <w:lang w:val="kk-KZ"/>
        </w:rPr>
        <w:t>Статистика внутренней торговли</w:t>
      </w:r>
    </w:p>
    <w:p w:rsidR="00955736" w:rsidRPr="00F731E0" w:rsidRDefault="00955736" w:rsidP="00955736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F731E0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955736" w:rsidRPr="00F731E0" w:rsidTr="00DA2CEE">
        <w:trPr>
          <w:gridAfter w:val="1"/>
          <w:wAfter w:w="6" w:type="dxa"/>
          <w:trHeight w:val="2979"/>
        </w:trPr>
        <w:tc>
          <w:tcPr>
            <w:tcW w:w="4077" w:type="dxa"/>
          </w:tcPr>
          <w:p w:rsidR="00955736" w:rsidRPr="00F731E0" w:rsidRDefault="00955736" w:rsidP="00DA2CEE">
            <w:pPr>
              <w:pStyle w:val="a9"/>
              <w:ind w:right="317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в процентах</w:t>
            </w:r>
            <w:r w:rsidRPr="00F731E0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955736" w:rsidRPr="00F731E0" w:rsidTr="00DA2CEE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Январь-декабрь 2020г</w:t>
                  </w:r>
                  <w:r w:rsidRPr="00F731E0">
                    <w:rPr>
                      <w:rFonts w:asciiTheme="minorHAnsi" w:hAnsiTheme="minorHAnsi"/>
                      <w:i/>
                      <w:iCs/>
                      <w:lang w:val="kk-KZ"/>
                    </w:rPr>
                    <w:t>*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.....................................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95,9</w:t>
                  </w:r>
                </w:p>
              </w:tc>
            </w:tr>
            <w:tr w:rsidR="00955736" w:rsidRPr="00F731E0" w:rsidTr="00DA2CEE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955736" w:rsidRPr="00F731E0" w:rsidTr="00DA2CEE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Март 2020г................</w:t>
                  </w:r>
                  <w:r w:rsidRPr="00F731E0">
                    <w:rPr>
                      <w:rFonts w:asciiTheme="minorHAnsi" w:hAnsiTheme="minorHAnsi"/>
                    </w:rPr>
                    <w:t>............................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108,7</w:t>
                  </w:r>
                </w:p>
              </w:tc>
            </w:tr>
            <w:tr w:rsidR="00955736" w:rsidRPr="00F731E0" w:rsidTr="00DA2CEE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Март 2021г.</w:t>
                  </w:r>
                  <w:r w:rsidRPr="00F731E0">
                    <w:rPr>
                      <w:rFonts w:asciiTheme="minorHAnsi" w:hAnsiTheme="minorHAnsi"/>
                    </w:rPr>
                    <w:t>....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..................................................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112,7</w:t>
                  </w:r>
                </w:p>
              </w:tc>
            </w:tr>
            <w:tr w:rsidR="00955736" w:rsidRPr="00F731E0" w:rsidTr="00DA2CEE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F731E0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955736" w:rsidRPr="00F731E0" w:rsidTr="00DA2CEE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Март 2020г</w:t>
                  </w:r>
                  <w:r w:rsidRPr="00F731E0">
                    <w:rPr>
                      <w:rFonts w:asciiTheme="minorHAnsi" w:hAnsiTheme="minorHAnsi"/>
                    </w:rPr>
                    <w:t>..............................................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.........95,5</w:t>
                  </w:r>
                </w:p>
              </w:tc>
            </w:tr>
            <w:tr w:rsidR="00955736" w:rsidRPr="00F731E0" w:rsidTr="00DA2CEE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Март 2021г</w:t>
                  </w:r>
                  <w:r w:rsidRPr="00F731E0">
                    <w:rPr>
                      <w:rFonts w:asciiTheme="minorHAnsi" w:hAnsiTheme="minorHAnsi"/>
                    </w:rPr>
                    <w:t>.......................................................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102,2</w:t>
                  </w:r>
                </w:p>
              </w:tc>
            </w:tr>
          </w:tbl>
          <w:p w:rsidR="00955736" w:rsidRPr="00F731E0" w:rsidRDefault="00955736" w:rsidP="00DA2CEE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F731E0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F731E0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955736" w:rsidRPr="00F731E0" w:rsidTr="00DA2CEE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Январь-март 2020г..........................................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100,8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955736" w:rsidRPr="00F731E0" w:rsidTr="00DA2CEE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Январь-март 2021г</w:t>
                  </w:r>
                  <w:r w:rsidRPr="00F731E0">
                    <w:rPr>
                      <w:rFonts w:asciiTheme="minorHAnsi" w:hAnsiTheme="minorHAnsi"/>
                    </w:rPr>
                    <w:t>….........................................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98,8</w:t>
                  </w:r>
                </w:p>
                <w:p w:rsidR="00955736" w:rsidRPr="00F731E0" w:rsidRDefault="00955736" w:rsidP="00DA2CE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  <w:r w:rsidRPr="00F731E0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F731E0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F731E0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F731E0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F731E0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F731E0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55736" w:rsidRPr="00F731E0" w:rsidRDefault="00955736" w:rsidP="00DA2CE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955736" w:rsidRPr="00F731E0" w:rsidRDefault="00955736" w:rsidP="00DA2CEE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955736" w:rsidRPr="00F731E0" w:rsidRDefault="00955736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955736" w:rsidRPr="00F731E0" w:rsidRDefault="00955736" w:rsidP="00DA2CEE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703320" cy="1676400"/>
                  <wp:effectExtent l="0" t="0" r="0" b="0"/>
                  <wp:docPr id="15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</w:tr>
      <w:tr w:rsidR="00955736" w:rsidRPr="00F731E0" w:rsidTr="00DA2CEE">
        <w:trPr>
          <w:trHeight w:val="2410"/>
        </w:trPr>
        <w:tc>
          <w:tcPr>
            <w:tcW w:w="4077" w:type="dxa"/>
          </w:tcPr>
          <w:p w:rsidR="00955736" w:rsidRPr="00F731E0" w:rsidRDefault="00955736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январь-март 20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2523,6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1,2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 меньше уровня соответствующего периода 2020г. Розничная реализация товаров торгующими предприятиями увеличилась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4,5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10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 по сравнению с январем-мартом 2020г.</w:t>
            </w:r>
          </w:p>
          <w:p w:rsidR="00955736" w:rsidRPr="00F731E0" w:rsidRDefault="00955736" w:rsidP="00DA2C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866,8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61 д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ень.</w:t>
            </w:r>
          </w:p>
          <w:p w:rsidR="00955736" w:rsidRPr="00F731E0" w:rsidRDefault="00955736" w:rsidP="00DA2C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34,3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65,7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уменьшился по сравнению с январем-мартом  2020г.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на 2,6%,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0,7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955736" w:rsidRPr="00F731E0" w:rsidRDefault="00955736" w:rsidP="00DA2CEE">
            <w:pPr>
              <w:pStyle w:val="a9"/>
              <w:ind w:right="3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955736" w:rsidRPr="00F731E0" w:rsidTr="00DA2CEE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55736" w:rsidRPr="00F731E0" w:rsidRDefault="00955736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55736" w:rsidRPr="00F731E0" w:rsidRDefault="00955736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55736" w:rsidRPr="00F731E0" w:rsidRDefault="00955736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Март 2021г. к марту 2020г.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55736" w:rsidRPr="00F731E0" w:rsidRDefault="00955736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Март 2021г. к февралю 2021г.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955736" w:rsidRPr="00F731E0" w:rsidRDefault="00955736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Январь-март 2021г.            к январю- марту 2020г.</w:t>
                  </w:r>
                </w:p>
              </w:tc>
            </w:tr>
            <w:tr w:rsidR="00955736" w:rsidRPr="00F731E0" w:rsidTr="00DA2CEE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955736" w:rsidRPr="00F731E0" w:rsidRDefault="00955736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102,2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112,7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98,8</w:t>
                  </w:r>
                </w:p>
              </w:tc>
            </w:tr>
            <w:tr w:rsidR="00955736" w:rsidRPr="00F731E0" w:rsidTr="00DA2CEE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955736" w:rsidRPr="00F731E0" w:rsidRDefault="00955736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64,2</w:t>
                  </w:r>
                </w:p>
              </w:tc>
              <w:tc>
                <w:tcPr>
                  <w:tcW w:w="846" w:type="pct"/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  <w:tc>
                <w:tcPr>
                  <w:tcW w:w="849" w:type="pct"/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118,2</w:t>
                  </w:r>
                </w:p>
              </w:tc>
              <w:tc>
                <w:tcPr>
                  <w:tcW w:w="969" w:type="pct"/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</w:tr>
            <w:tr w:rsidR="00955736" w:rsidRPr="00F731E0" w:rsidTr="00DA2CEE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35,8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88,6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955736" w:rsidRPr="00F731E0" w:rsidRDefault="00955736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90,0</w:t>
                  </w:r>
                </w:p>
              </w:tc>
            </w:tr>
          </w:tbl>
          <w:p w:rsidR="00955736" w:rsidRPr="00F731E0" w:rsidRDefault="00955736" w:rsidP="00DA2CEE">
            <w:pPr>
              <w:rPr>
                <w:rFonts w:asciiTheme="minorHAnsi" w:hAnsiTheme="minorHAnsi" w:cs="Arial"/>
              </w:rPr>
            </w:pPr>
          </w:p>
        </w:tc>
      </w:tr>
      <w:tr w:rsidR="00955736" w:rsidRPr="00F731E0" w:rsidTr="00DA2CEE">
        <w:trPr>
          <w:trHeight w:val="3199"/>
        </w:trPr>
        <w:tc>
          <w:tcPr>
            <w:tcW w:w="10178" w:type="dxa"/>
            <w:gridSpan w:val="3"/>
          </w:tcPr>
          <w:p w:rsidR="00955736" w:rsidRPr="00F731E0" w:rsidRDefault="00955736" w:rsidP="00DA2CEE">
            <w:pPr>
              <w:pStyle w:val="a9"/>
              <w:ind w:right="3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955736" w:rsidRPr="00F731E0" w:rsidRDefault="00955736" w:rsidP="00DA2CEE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248400" cy="1684020"/>
                  <wp:effectExtent l="0" t="0" r="0" b="0"/>
                  <wp:docPr id="15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</w:tbl>
    <w:p w:rsidR="00955736" w:rsidRPr="00F731E0" w:rsidRDefault="00955736" w:rsidP="00955736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F731E0">
        <w:rPr>
          <w:rFonts w:asciiTheme="minorHAnsi" w:hAnsiTheme="minorHAnsi"/>
          <w:sz w:val="20"/>
          <w:lang w:val="kk-KZ"/>
        </w:rPr>
        <w:t>Оптовая торговля</w:t>
      </w:r>
    </w:p>
    <w:p w:rsidR="00955736" w:rsidRPr="00F731E0" w:rsidRDefault="00955736" w:rsidP="00955736">
      <w:pPr>
        <w:jc w:val="both"/>
        <w:rPr>
          <w:rFonts w:asciiTheme="minorHAnsi" w:hAnsiTheme="minorHAnsi"/>
        </w:rPr>
      </w:pPr>
      <w:r w:rsidRPr="00F731E0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F731E0">
        <w:rPr>
          <w:rFonts w:asciiTheme="minorHAnsi" w:hAnsiTheme="minorHAnsi"/>
          <w:sz w:val="18"/>
          <w:szCs w:val="18"/>
        </w:rPr>
        <w:t>оптовой торговли за январь-март</w:t>
      </w:r>
      <w:r w:rsidRPr="00F731E0">
        <w:rPr>
          <w:rFonts w:asciiTheme="minorHAnsi" w:hAnsiTheme="minorHAnsi"/>
          <w:sz w:val="18"/>
          <w:szCs w:val="18"/>
          <w:lang w:val="kk-KZ"/>
        </w:rPr>
        <w:t xml:space="preserve"> 2021г. </w:t>
      </w:r>
      <w:r w:rsidRPr="00F731E0">
        <w:rPr>
          <w:rFonts w:asciiTheme="minorHAnsi" w:hAnsiTheme="minorHAnsi"/>
          <w:sz w:val="18"/>
          <w:szCs w:val="18"/>
        </w:rPr>
        <w:t xml:space="preserve">составил </w:t>
      </w:r>
      <w:r w:rsidRPr="00F731E0">
        <w:rPr>
          <w:rFonts w:asciiTheme="minorHAnsi" w:hAnsiTheme="minorHAnsi"/>
          <w:sz w:val="18"/>
          <w:szCs w:val="18"/>
          <w:lang w:val="kk-KZ"/>
        </w:rPr>
        <w:t>5139,1</w:t>
      </w:r>
      <w:r w:rsidRPr="00F731E0">
        <w:rPr>
          <w:rFonts w:asciiTheme="minorHAnsi" w:hAnsiTheme="minorHAnsi"/>
          <w:sz w:val="18"/>
          <w:szCs w:val="18"/>
        </w:rPr>
        <w:t xml:space="preserve"> млрд. тенге </w:t>
      </w:r>
      <w:r w:rsidRPr="00F731E0">
        <w:rPr>
          <w:rFonts w:asciiTheme="minorHAnsi" w:hAnsiTheme="minorHAnsi"/>
          <w:sz w:val="18"/>
          <w:szCs w:val="18"/>
          <w:lang w:val="kk-KZ"/>
        </w:rPr>
        <w:t>или</w:t>
      </w:r>
      <w:r w:rsidRPr="00F731E0">
        <w:rPr>
          <w:rFonts w:asciiTheme="minorHAnsi" w:hAnsiTheme="minorHAnsi"/>
          <w:sz w:val="18"/>
          <w:szCs w:val="18"/>
        </w:rPr>
        <w:t xml:space="preserve"> на </w:t>
      </w:r>
      <w:r w:rsidRPr="00F731E0">
        <w:rPr>
          <w:rFonts w:asciiTheme="minorHAnsi" w:hAnsiTheme="minorHAnsi"/>
          <w:sz w:val="18"/>
          <w:szCs w:val="18"/>
          <w:lang w:val="kk-KZ"/>
        </w:rPr>
        <w:t>0,5</w:t>
      </w:r>
      <w:r w:rsidRPr="00F731E0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F731E0">
        <w:rPr>
          <w:rFonts w:asciiTheme="minorHAnsi" w:hAnsiTheme="minorHAnsi"/>
          <w:sz w:val="18"/>
          <w:szCs w:val="18"/>
          <w:lang w:val="kk-KZ"/>
        </w:rPr>
        <w:t>периода 2020г.</w:t>
      </w:r>
      <w:r w:rsidRPr="00F731E0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F731E0">
        <w:rPr>
          <w:rFonts w:asciiTheme="minorHAnsi" w:hAnsiTheme="minorHAnsi"/>
          <w:sz w:val="18"/>
          <w:szCs w:val="18"/>
          <w:shd w:val="clear" w:color="auto" w:fill="FFFFFF"/>
          <w:lang w:val="kk-KZ"/>
        </w:rPr>
        <w:t>83</w:t>
      </w:r>
      <w:r w:rsidRPr="00F731E0">
        <w:rPr>
          <w:rFonts w:asciiTheme="minorHAnsi" w:hAnsiTheme="minorHAnsi"/>
          <w:sz w:val="18"/>
          <w:szCs w:val="18"/>
          <w:shd w:val="clear" w:color="auto" w:fill="FFFFFF"/>
        </w:rPr>
        <w:t>%).</w:t>
      </w:r>
    </w:p>
    <w:p w:rsidR="00714E18" w:rsidRPr="00F731E0" w:rsidRDefault="00714E18" w:rsidP="00D3219D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F731E0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714E18" w:rsidRPr="00F731E0" w:rsidRDefault="00714E18" w:rsidP="00714E18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F731E0">
        <w:rPr>
          <w:rFonts w:asciiTheme="minorHAnsi" w:hAnsiTheme="minorHAnsi" w:cs="Calibri"/>
          <w:i/>
          <w:szCs w:val="16"/>
        </w:rPr>
        <w:t>По данным КГД МФ и БНС</w:t>
      </w:r>
    </w:p>
    <w:p w:rsidR="00714E18" w:rsidRPr="00F731E0" w:rsidRDefault="00714E18" w:rsidP="00714E18">
      <w:pPr>
        <w:pStyle w:val="2f4"/>
        <w:rPr>
          <w:rFonts w:asciiTheme="minorHAnsi" w:hAnsiTheme="minorHAnsi" w:cs="Calibri"/>
          <w:b/>
          <w:lang w:val="ru-RU"/>
        </w:rPr>
      </w:pPr>
      <w:r w:rsidRPr="00F731E0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714E18" w:rsidRPr="00F731E0" w:rsidTr="00DA2CEE">
        <w:trPr>
          <w:trHeight w:val="3977"/>
        </w:trPr>
        <w:tc>
          <w:tcPr>
            <w:tcW w:w="4111" w:type="dxa"/>
          </w:tcPr>
          <w:p w:rsidR="00714E18" w:rsidRPr="00F731E0" w:rsidRDefault="00714E18" w:rsidP="00DA2CEE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89,4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-феврале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202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г. по сравнению с  январем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-февралем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20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г. за счет увеличения их производства в республике. В ресурсах круп,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мяса,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молочных продуктов , также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макаронных изделий преобладает отечественное производство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96,3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%, 91,2%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, 87,9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,  86,2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714E18" w:rsidRPr="00F731E0" w:rsidRDefault="00714E18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714E18" w:rsidRPr="00F731E0" w:rsidTr="00DA2CEE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2021г. к январю-февралю 2020г.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714E18" w:rsidRPr="00F731E0" w:rsidTr="00DA2CEE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714E18" w:rsidRPr="00F731E0" w:rsidRDefault="00714E18" w:rsidP="00DA2CEE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106,7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139,9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40,9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59,1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62,2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30,5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69,5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67,8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6,8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124,3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78,7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67,8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7,4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92,6</w:t>
                  </w:r>
                </w:p>
              </w:tc>
            </w:tr>
            <w:tr w:rsidR="00714E18" w:rsidRPr="00F731E0" w:rsidTr="00DA2CEE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</w:tr>
          </w:tbl>
          <w:p w:rsidR="00714E18" w:rsidRPr="00F731E0" w:rsidRDefault="00714E18" w:rsidP="00DA2CEE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714E18" w:rsidRPr="00F731E0" w:rsidTr="00DA2CEE">
        <w:trPr>
          <w:trHeight w:val="169"/>
        </w:trPr>
        <w:tc>
          <w:tcPr>
            <w:tcW w:w="4111" w:type="dxa"/>
          </w:tcPr>
          <w:p w:rsidR="00714E18" w:rsidRPr="00F731E0" w:rsidRDefault="00714E18" w:rsidP="00DA2CEE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714E18" w:rsidRPr="00F731E0" w:rsidRDefault="00714E18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714E18" w:rsidRPr="00F731E0" w:rsidRDefault="00714E18" w:rsidP="00DA2CEE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714E18" w:rsidRPr="00F731E0" w:rsidRDefault="00714E18" w:rsidP="00714E18">
      <w:pPr>
        <w:pStyle w:val="32"/>
        <w:jc w:val="center"/>
        <w:rPr>
          <w:rFonts w:asciiTheme="minorHAnsi" w:hAnsiTheme="minorHAnsi" w:cs="Calibri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5288280" cy="1219200"/>
            <wp:effectExtent l="0" t="0" r="0" b="0"/>
            <wp:docPr id="160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714E18" w:rsidRPr="00F731E0" w:rsidRDefault="00714E18" w:rsidP="00714E18">
      <w:pPr>
        <w:pStyle w:val="aff3"/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</w:rPr>
        <w:t>Непродовольственные товары</w:t>
      </w: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714E18" w:rsidRPr="00F731E0" w:rsidTr="00DA2CEE">
        <w:trPr>
          <w:trHeight w:val="5019"/>
        </w:trPr>
        <w:tc>
          <w:tcPr>
            <w:tcW w:w="4219" w:type="dxa"/>
          </w:tcPr>
          <w:p w:rsidR="00714E18" w:rsidRPr="00F731E0" w:rsidRDefault="00714E18" w:rsidP="00DA2CEE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99,2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99,1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%),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(98,0%),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средства моющие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92,6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средства туалетные (88,8%). Среди электробытовых товаров также значителен импорт миксеров и соковыжималок, стиральных машин (по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714E18" w:rsidRPr="00F731E0" w:rsidRDefault="00714E18" w:rsidP="00DA2CEE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80,8-100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714E18" w:rsidRPr="00F731E0" w:rsidRDefault="00714E18" w:rsidP="00DA2CEE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-феврале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202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составила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94,1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714E18" w:rsidRPr="00F731E0" w:rsidRDefault="00714E18" w:rsidP="00DA2CEE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F731E0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714E18" w:rsidRPr="00F731E0" w:rsidTr="00DA2CEE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2021г. к январю-февралю 2020г.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714E18" w:rsidRPr="00F731E0" w:rsidTr="00DA2CEE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714E18" w:rsidRPr="00F731E0" w:rsidRDefault="00714E18" w:rsidP="00DA2CEE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14E18" w:rsidRPr="00F731E0" w:rsidRDefault="00714E18" w:rsidP="00DA2CEE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125,9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169,5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3,4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150,8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193,5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           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139,9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162,0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134,0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83,0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2,8 раза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193,4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2,8 раза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           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714E18" w:rsidRPr="00F731E0" w:rsidTr="00DA2CEE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154,6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14E18" w:rsidRPr="00F731E0" w:rsidRDefault="00714E18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</w:tbl>
          <w:p w:rsidR="00714E18" w:rsidRPr="00F731E0" w:rsidRDefault="00714E18" w:rsidP="00DA2CEE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714E18" w:rsidRPr="00F731E0" w:rsidTr="00DA2CEE">
        <w:trPr>
          <w:trHeight w:val="148"/>
        </w:trPr>
        <w:tc>
          <w:tcPr>
            <w:tcW w:w="4219" w:type="dxa"/>
          </w:tcPr>
          <w:p w:rsidR="00714E18" w:rsidRPr="00F731E0" w:rsidRDefault="00714E18" w:rsidP="00DA2CEE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714E18" w:rsidRPr="00F731E0" w:rsidRDefault="00714E18" w:rsidP="00DA2CEE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714E18" w:rsidRPr="00F731E0" w:rsidTr="00DA2CEE">
        <w:trPr>
          <w:trHeight w:val="1924"/>
        </w:trPr>
        <w:tc>
          <w:tcPr>
            <w:tcW w:w="10456" w:type="dxa"/>
            <w:gridSpan w:val="2"/>
          </w:tcPr>
          <w:p w:rsidR="00714E18" w:rsidRPr="00F731E0" w:rsidRDefault="00714E18" w:rsidP="00DA2CEE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646420" cy="1219200"/>
                  <wp:effectExtent l="0" t="0" r="0" b="0"/>
                  <wp:docPr id="15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2F493E" w:rsidRPr="00F731E0" w:rsidRDefault="002F493E" w:rsidP="002F493E">
      <w:pPr>
        <w:pStyle w:val="23"/>
        <w:keepNext w:val="0"/>
        <w:pageBreakBefore/>
        <w:widowControl w:val="0"/>
        <w:spacing w:line="276" w:lineRule="auto"/>
        <w:rPr>
          <w:rFonts w:asciiTheme="minorHAnsi" w:hAnsiTheme="minorHAnsi"/>
        </w:rPr>
      </w:pPr>
      <w:r w:rsidRPr="00F731E0">
        <w:rPr>
          <w:rFonts w:asciiTheme="minorHAnsi" w:hAnsiTheme="minorHAnsi"/>
        </w:rPr>
        <w:lastRenderedPageBreak/>
        <w:t>7.3 Статистика внешней и взаимной торговли</w:t>
      </w:r>
    </w:p>
    <w:p w:rsidR="002F493E" w:rsidRPr="00F731E0" w:rsidRDefault="002F493E" w:rsidP="002F493E">
      <w:pPr>
        <w:pStyle w:val="aff3"/>
        <w:rPr>
          <w:rFonts w:asciiTheme="minorHAnsi" w:hAnsiTheme="minorHAnsi"/>
          <w:i/>
          <w:sz w:val="16"/>
          <w:szCs w:val="16"/>
        </w:rPr>
      </w:pPr>
      <w:r w:rsidRPr="00F731E0">
        <w:rPr>
          <w:rFonts w:asciiTheme="minorHAnsi" w:hAnsiTheme="minorHAnsi"/>
          <w:i/>
          <w:sz w:val="16"/>
          <w:szCs w:val="16"/>
        </w:rPr>
        <w:t>По данным К</w:t>
      </w:r>
      <w:r w:rsidRPr="00F731E0">
        <w:rPr>
          <w:rFonts w:asciiTheme="minorHAnsi" w:hAnsiTheme="minorHAnsi"/>
          <w:i/>
          <w:sz w:val="16"/>
          <w:szCs w:val="16"/>
          <w:lang w:val="kk-KZ"/>
        </w:rPr>
        <w:t>ГД МФи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2F493E" w:rsidRPr="00F731E0" w:rsidTr="00DA2CEE">
        <w:trPr>
          <w:trHeight w:val="2230"/>
        </w:trPr>
        <w:tc>
          <w:tcPr>
            <w:tcW w:w="3477" w:type="dxa"/>
            <w:shd w:val="clear" w:color="auto" w:fill="auto"/>
          </w:tcPr>
          <w:p w:rsidR="002F493E" w:rsidRPr="00F731E0" w:rsidRDefault="002F493E" w:rsidP="00DA2CEE">
            <w:pPr>
              <w:pStyle w:val="a9"/>
              <w:ind w:left="142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2F493E" w:rsidRPr="00F731E0" w:rsidTr="00DA2CEE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2F493E" w:rsidRPr="00F731E0" w:rsidRDefault="002F493E" w:rsidP="00DA2CEE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2020г..........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..................102,0</w:t>
                  </w:r>
                </w:p>
              </w:tc>
            </w:tr>
            <w:tr w:rsidR="002F493E" w:rsidRPr="00F731E0" w:rsidTr="00DA2CEE">
              <w:trPr>
                <w:trHeight w:val="176"/>
              </w:trPr>
              <w:tc>
                <w:tcPr>
                  <w:tcW w:w="3402" w:type="dxa"/>
                </w:tcPr>
                <w:p w:rsidR="002F493E" w:rsidRPr="00F731E0" w:rsidRDefault="002F493E" w:rsidP="00DA2CEE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2021г…..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...................120,4</w:t>
                  </w:r>
                </w:p>
              </w:tc>
            </w:tr>
          </w:tbl>
          <w:p w:rsidR="002F493E" w:rsidRPr="00F731E0" w:rsidRDefault="002F493E" w:rsidP="00DA2CEE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F731E0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2F493E" w:rsidRPr="00F731E0" w:rsidTr="00DA2CEE">
              <w:trPr>
                <w:trHeight w:val="176"/>
              </w:trPr>
              <w:tc>
                <w:tcPr>
                  <w:tcW w:w="3402" w:type="dxa"/>
                </w:tcPr>
                <w:p w:rsidR="002F493E" w:rsidRPr="00F731E0" w:rsidRDefault="002F493E" w:rsidP="00DA2CEE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2020г...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................................106,0</w:t>
                  </w:r>
                </w:p>
              </w:tc>
            </w:tr>
            <w:tr w:rsidR="002F493E" w:rsidRPr="00F731E0" w:rsidTr="00DA2CEE">
              <w:trPr>
                <w:trHeight w:val="182"/>
              </w:trPr>
              <w:tc>
                <w:tcPr>
                  <w:tcW w:w="3402" w:type="dxa"/>
                </w:tcPr>
                <w:p w:rsidR="002F493E" w:rsidRPr="00F731E0" w:rsidRDefault="002F493E" w:rsidP="00DA2CEE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Февраль2021г.....................................89,7</w:t>
                  </w:r>
                </w:p>
              </w:tc>
            </w:tr>
          </w:tbl>
          <w:p w:rsidR="002F493E" w:rsidRPr="00F731E0" w:rsidRDefault="002F493E" w:rsidP="00DA2CEE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F731E0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F731E0">
              <w:rPr>
                <w:rFonts w:asciiTheme="minorHAnsi" w:hAnsiTheme="minorHAnsi"/>
                <w:lang w:val="kk-KZ"/>
              </w:rPr>
              <w:t>периодупредыдущего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2F493E" w:rsidRPr="00F731E0" w:rsidTr="00DA2CEE">
              <w:trPr>
                <w:trHeight w:val="151"/>
              </w:trPr>
              <w:tc>
                <w:tcPr>
                  <w:tcW w:w="3261" w:type="dxa"/>
                </w:tcPr>
                <w:p w:rsidR="002F493E" w:rsidRPr="00F731E0" w:rsidRDefault="002F493E" w:rsidP="00DA2CEE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Январь-февраль2020г.......................98,8</w:t>
                  </w:r>
                </w:p>
              </w:tc>
            </w:tr>
            <w:tr w:rsidR="002F493E" w:rsidRPr="00F731E0" w:rsidTr="00DA2CEE">
              <w:trPr>
                <w:trHeight w:val="176"/>
              </w:trPr>
              <w:tc>
                <w:tcPr>
                  <w:tcW w:w="3261" w:type="dxa"/>
                </w:tcPr>
                <w:p w:rsidR="002F493E" w:rsidRPr="00F731E0" w:rsidRDefault="002F493E" w:rsidP="00DA2CEE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Январь-февраль2021г........................82,9</w:t>
                  </w:r>
                </w:p>
              </w:tc>
            </w:tr>
          </w:tbl>
          <w:p w:rsidR="002F493E" w:rsidRPr="00F731E0" w:rsidRDefault="002F493E" w:rsidP="00DA2CEE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2F493E" w:rsidRPr="00F731E0" w:rsidRDefault="002F493E" w:rsidP="00DA2CEE">
            <w:pPr>
              <w:pStyle w:val="a9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2F493E" w:rsidRPr="00F731E0" w:rsidRDefault="002F493E" w:rsidP="00DA2CEE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60190" cy="1360805"/>
                  <wp:effectExtent l="0" t="0" r="0" b="0"/>
                  <wp:docPr id="1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3096" t="41820" r="23155" b="31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0190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493E" w:rsidRPr="00F731E0" w:rsidRDefault="002F493E" w:rsidP="002F493E">
      <w:pPr>
        <w:pStyle w:val="32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2F493E" w:rsidRPr="00F731E0" w:rsidTr="00DA2CEE">
        <w:trPr>
          <w:trHeight w:val="1948"/>
        </w:trPr>
        <w:tc>
          <w:tcPr>
            <w:tcW w:w="3899" w:type="dxa"/>
          </w:tcPr>
          <w:p w:rsidR="002F493E" w:rsidRPr="00F731E0" w:rsidRDefault="002F493E" w:rsidP="00DA2CEE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-феврале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2021г. составил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11,8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-февралем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2020г.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уменьшился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17,1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7,1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на 24,8% мен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ьше) и импорт –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4,7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 2,1%)</w:t>
            </w:r>
          </w:p>
          <w:p w:rsidR="002F493E" w:rsidRPr="00F731E0" w:rsidRDefault="002F493E" w:rsidP="00DA2CEE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Экспорт со странами ЕАЭС составил 892,6 млн. долларов США или на 0,2% меньше, чем в январе-феврале2020г., импорт – 2074,2 млн. долларов США, по сравнению с соответствующим периодом прошлого года уменьшился на 4%.</w:t>
            </w:r>
          </w:p>
          <w:p w:rsidR="002F493E" w:rsidRPr="00F731E0" w:rsidRDefault="002F493E" w:rsidP="00DA2CEE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2F493E" w:rsidRPr="00F731E0" w:rsidRDefault="002F493E" w:rsidP="00DA2CEE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2F493E" w:rsidRPr="00F731E0" w:rsidTr="00DA2CEE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2F493E" w:rsidRPr="00F731E0" w:rsidRDefault="002F493E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F493E" w:rsidRPr="00F731E0" w:rsidRDefault="002F493E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-февраль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2021г. к январю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-февралю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F493E" w:rsidRPr="00F731E0" w:rsidRDefault="002F493E" w:rsidP="00DA2CEE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2021г. к 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февралю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2F493E" w:rsidRPr="00F731E0" w:rsidTr="00DA2CEE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2F493E" w:rsidRPr="00F731E0" w:rsidRDefault="002F493E" w:rsidP="00DA2CEE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2F493E" w:rsidRPr="00F731E0" w:rsidRDefault="002F493E" w:rsidP="00DA2CE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82,9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2F493E" w:rsidRPr="00F731E0" w:rsidRDefault="002F493E" w:rsidP="00DA2CEE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89,7</w:t>
                  </w:r>
                </w:p>
              </w:tc>
            </w:tr>
            <w:tr w:rsidR="002F493E" w:rsidRPr="00F731E0" w:rsidTr="00DA2CEE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2F493E" w:rsidRPr="00F731E0" w:rsidRDefault="002F493E" w:rsidP="00DA2CEE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2F493E" w:rsidRPr="00F731E0" w:rsidRDefault="002F493E" w:rsidP="00DA2CEE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2F493E" w:rsidRPr="00F731E0" w:rsidRDefault="002F493E" w:rsidP="00DA2CEE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2F493E" w:rsidRPr="00F731E0" w:rsidTr="00DA2CEE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2F493E" w:rsidRPr="00F731E0" w:rsidRDefault="002F493E" w:rsidP="00DA2CEE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2F493E" w:rsidRPr="00F731E0" w:rsidRDefault="002F493E" w:rsidP="00DA2CEE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75,2</w:t>
                  </w:r>
                </w:p>
              </w:tc>
              <w:tc>
                <w:tcPr>
                  <w:tcW w:w="1176" w:type="pct"/>
                </w:tcPr>
                <w:p w:rsidR="002F493E" w:rsidRPr="00F731E0" w:rsidRDefault="002F493E" w:rsidP="00DA2CEE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78,1</w:t>
                  </w:r>
                </w:p>
              </w:tc>
            </w:tr>
            <w:tr w:rsidR="002F493E" w:rsidRPr="00F731E0" w:rsidTr="00DA2CEE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2F493E" w:rsidRPr="00F731E0" w:rsidRDefault="002F493E" w:rsidP="00DA2CEE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2F493E" w:rsidRPr="00F731E0" w:rsidRDefault="002F493E" w:rsidP="00DA2CE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97,9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2F493E" w:rsidRPr="00F731E0" w:rsidRDefault="002F493E" w:rsidP="00DA2CEE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114,1</w:t>
                  </w:r>
                </w:p>
              </w:tc>
            </w:tr>
          </w:tbl>
          <w:p w:rsidR="002F493E" w:rsidRPr="00F731E0" w:rsidRDefault="002F493E" w:rsidP="00DA2CEE">
            <w:pPr>
              <w:rPr>
                <w:rFonts w:asciiTheme="minorHAnsi" w:hAnsiTheme="minorHAnsi" w:cs="Arial"/>
              </w:rPr>
            </w:pPr>
          </w:p>
        </w:tc>
      </w:tr>
      <w:tr w:rsidR="002F493E" w:rsidRPr="00F731E0" w:rsidTr="00DA2CEE">
        <w:trPr>
          <w:trHeight w:val="3020"/>
        </w:trPr>
        <w:tc>
          <w:tcPr>
            <w:tcW w:w="10314" w:type="dxa"/>
            <w:gridSpan w:val="2"/>
          </w:tcPr>
          <w:p w:rsidR="002F493E" w:rsidRPr="00F731E0" w:rsidRDefault="002F493E" w:rsidP="00DA2CEE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2F493E" w:rsidRPr="00F731E0" w:rsidRDefault="002F493E" w:rsidP="00DA2CEE">
            <w:pPr>
              <w:pStyle w:val="af1"/>
              <w:ind w:right="317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583680" cy="1586816"/>
                  <wp:effectExtent l="0" t="0" r="0" b="0"/>
                  <wp:docPr id="16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0"/>
                          <a:srcRect l="19384" t="40803" r="19372" b="31924"/>
                          <a:stretch/>
                        </pic:blipFill>
                        <pic:spPr bwMode="auto">
                          <a:xfrm>
                            <a:off x="0" y="0"/>
                            <a:ext cx="6592211" cy="15888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493E" w:rsidRPr="00F731E0" w:rsidRDefault="002F493E" w:rsidP="002F493E">
      <w:pPr>
        <w:pStyle w:val="32"/>
        <w:spacing w:before="120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По отдельным странам</w:t>
      </w:r>
    </w:p>
    <w:p w:rsidR="002F493E" w:rsidRPr="00F731E0" w:rsidRDefault="002F493E" w:rsidP="002F493E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F731E0">
        <w:rPr>
          <w:rFonts w:asciiTheme="minorHAnsi" w:hAnsiTheme="minorHAnsi"/>
          <w:sz w:val="16"/>
          <w:szCs w:val="16"/>
        </w:rPr>
        <w:t>в процентах к итогу</w:t>
      </w:r>
    </w:p>
    <w:p w:rsidR="002F493E" w:rsidRPr="00F731E0" w:rsidRDefault="002F493E" w:rsidP="002F493E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2926080" cy="2231390"/>
            <wp:effectExtent l="0" t="0" r="7620" b="0"/>
            <wp:docPr id="1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875" t="28978" r="36253" b="27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31E0">
        <w:rPr>
          <w:rFonts w:asciiTheme="minorHAnsi" w:hAnsiTheme="minorHAnsi"/>
          <w:noProof/>
        </w:rPr>
        <w:drawing>
          <wp:inline distT="0" distB="0" distL="0" distR="0">
            <wp:extent cx="3167380" cy="2194560"/>
            <wp:effectExtent l="0" t="0" r="0" b="0"/>
            <wp:docPr id="1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138" t="31493" r="33093" b="27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38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AFF" w:rsidRPr="00F731E0" w:rsidRDefault="00D10AFF" w:rsidP="00D10AFF">
      <w:pPr>
        <w:pStyle w:val="23"/>
        <w:rPr>
          <w:rFonts w:asciiTheme="minorHAnsi" w:hAnsiTheme="minorHAnsi" w:cs="Calibri"/>
        </w:rPr>
      </w:pPr>
      <w:r w:rsidRPr="00F731E0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D10AFF" w:rsidRPr="00F731E0" w:rsidRDefault="00D10AFF" w:rsidP="00D10AFF">
      <w:pPr>
        <w:pStyle w:val="23"/>
        <w:rPr>
          <w:rFonts w:asciiTheme="minorHAnsi" w:hAnsiTheme="minorHAnsi" w:cs="Calibri"/>
          <w:lang w:val="kk-KZ"/>
        </w:rPr>
      </w:pPr>
      <w:r w:rsidRPr="00F731E0">
        <w:rPr>
          <w:rFonts w:asciiTheme="minorHAnsi" w:hAnsiTheme="minorHAnsi" w:cs="Calibri"/>
        </w:rPr>
        <w:t>8.1</w:t>
      </w:r>
      <w:r w:rsidRPr="00F731E0">
        <w:rPr>
          <w:rFonts w:asciiTheme="minorHAnsi" w:hAnsiTheme="minorHAnsi" w:cs="Calibri"/>
          <w:lang w:val="kk-KZ"/>
        </w:rPr>
        <w:t xml:space="preserve"> Статистика с</w:t>
      </w:r>
      <w:r w:rsidRPr="00F731E0">
        <w:rPr>
          <w:rFonts w:asciiTheme="minorHAnsi" w:hAnsiTheme="minorHAnsi" w:cs="Calibri"/>
        </w:rPr>
        <w:t>ельско</w:t>
      </w:r>
      <w:r w:rsidRPr="00F731E0">
        <w:rPr>
          <w:rFonts w:asciiTheme="minorHAnsi" w:hAnsiTheme="minorHAnsi" w:cs="Calibri"/>
          <w:lang w:val="kk-KZ"/>
        </w:rPr>
        <w:t>го, лесного, охотничьего и рыбного</w:t>
      </w:r>
      <w:r w:rsidRPr="00F731E0">
        <w:rPr>
          <w:rFonts w:asciiTheme="minorHAnsi" w:hAnsiTheme="minorHAnsi" w:cs="Calibri"/>
        </w:rPr>
        <w:t xml:space="preserve"> хозяйств</w:t>
      </w:r>
      <w:r w:rsidRPr="00F731E0">
        <w:rPr>
          <w:rFonts w:asciiTheme="minorHAnsi" w:hAnsiTheme="minorHAnsi" w:cs="Calibri"/>
          <w:lang w:val="kk-KZ"/>
        </w:rPr>
        <w:t>а</w:t>
      </w:r>
    </w:p>
    <w:p w:rsidR="00D10AFF" w:rsidRPr="00F731E0" w:rsidRDefault="00D10AFF" w:rsidP="00D10AFF">
      <w:pPr>
        <w:pStyle w:val="af"/>
        <w:jc w:val="left"/>
        <w:rPr>
          <w:rFonts w:asciiTheme="minorHAnsi" w:hAnsiTheme="minorHAnsi" w:cs="Calibri"/>
          <w:sz w:val="20"/>
        </w:rPr>
      </w:pPr>
      <w:r w:rsidRPr="00F731E0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F731E0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F731E0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556" w:type="dxa"/>
        <w:tblInd w:w="108" w:type="dxa"/>
        <w:tblLayout w:type="fixed"/>
        <w:tblLook w:val="01E0"/>
      </w:tblPr>
      <w:tblGrid>
        <w:gridCol w:w="3720"/>
        <w:gridCol w:w="5836"/>
      </w:tblGrid>
      <w:tr w:rsidR="00D10AFF" w:rsidRPr="00F731E0" w:rsidTr="00DA2CEE">
        <w:trPr>
          <w:trHeight w:val="3317"/>
        </w:trPr>
        <w:tc>
          <w:tcPr>
            <w:tcW w:w="3720" w:type="dxa"/>
          </w:tcPr>
          <w:p w:rsidR="00D10AFF" w:rsidRPr="00F731E0" w:rsidRDefault="00D10AFF" w:rsidP="00DA2CEE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tbl>
            <w:tblPr>
              <w:tblW w:w="3284" w:type="dxa"/>
              <w:tblInd w:w="4" w:type="dxa"/>
              <w:tblLayout w:type="fixed"/>
              <w:tblLook w:val="01E0"/>
            </w:tblPr>
            <w:tblGrid>
              <w:gridCol w:w="2698"/>
              <w:gridCol w:w="586"/>
            </w:tblGrid>
            <w:tr w:rsidR="00D10AFF" w:rsidRPr="00F731E0" w:rsidTr="00DA2CEE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D10AFF" w:rsidRPr="00F731E0" w:rsidRDefault="00D10AFF" w:rsidP="00DA2CEE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en-US"/>
                    </w:rPr>
                    <w:t>102,5</w:t>
                  </w:r>
                </w:p>
              </w:tc>
            </w:tr>
            <w:tr w:rsidR="00D10AFF" w:rsidRPr="00F731E0" w:rsidTr="00DA2CEE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Январь-декабрь 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D10AFF" w:rsidRPr="00F731E0" w:rsidRDefault="00D10AFF" w:rsidP="00DA2CEE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105,6</w:t>
                  </w:r>
                </w:p>
              </w:tc>
            </w:tr>
            <w:tr w:rsidR="00D10AFF" w:rsidRPr="00F731E0" w:rsidTr="00DA2CEE">
              <w:trPr>
                <w:trHeight w:val="269"/>
              </w:trPr>
              <w:tc>
                <w:tcPr>
                  <w:tcW w:w="2698" w:type="dxa"/>
                  <w:shd w:val="clear" w:color="auto" w:fill="auto"/>
                  <w:vAlign w:val="center"/>
                </w:tcPr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  <w:lang w:val="en-US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2021г</w:t>
                  </w:r>
                  <w:r w:rsidRPr="00F731E0">
                    <w:rPr>
                      <w:rFonts w:asciiTheme="minorHAnsi" w:hAnsiTheme="minorHAnsi" w:cs="Calibri"/>
                      <w:lang w:val="en-US"/>
                    </w:rPr>
                    <w:t>.</w:t>
                  </w:r>
                </w:p>
              </w:tc>
              <w:tc>
                <w:tcPr>
                  <w:tcW w:w="586" w:type="dxa"/>
                  <w:shd w:val="clear" w:color="auto" w:fill="auto"/>
                  <w:vAlign w:val="center"/>
                </w:tcPr>
                <w:p w:rsidR="00D10AFF" w:rsidRPr="00F731E0" w:rsidRDefault="00D10AFF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en-US"/>
                    </w:rPr>
                  </w:pPr>
                  <w:r w:rsidRPr="00F731E0">
                    <w:rPr>
                      <w:rFonts w:asciiTheme="minorHAnsi" w:hAnsiTheme="minorHAnsi" w:cs="Calibri"/>
                      <w:lang w:val="en-US"/>
                    </w:rPr>
                    <w:t>102,8</w:t>
                  </w:r>
                </w:p>
              </w:tc>
            </w:tr>
          </w:tbl>
          <w:p w:rsidR="00D10AFF" w:rsidRPr="00F731E0" w:rsidRDefault="00D10AFF" w:rsidP="00DA2CEE">
            <w:pPr>
              <w:rPr>
                <w:rFonts w:asciiTheme="minorHAnsi" w:hAnsiTheme="minorHAnsi" w:cs="Calibri"/>
              </w:rPr>
            </w:pPr>
          </w:p>
        </w:tc>
        <w:tc>
          <w:tcPr>
            <w:tcW w:w="5836" w:type="dxa"/>
          </w:tcPr>
          <w:p w:rsidR="00D10AFF" w:rsidRPr="00F731E0" w:rsidRDefault="00D10AFF" w:rsidP="00DA2CEE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F731E0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D10AFF" w:rsidRPr="00F731E0" w:rsidRDefault="00D10AFF" w:rsidP="00DA2CEE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F731E0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519240" cy="1950592"/>
                  <wp:effectExtent l="0" t="0" r="508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8956" cy="196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0AFF" w:rsidRPr="00F731E0" w:rsidRDefault="00D10AFF" w:rsidP="00D10AFF">
      <w:pPr>
        <w:pStyle w:val="23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D10AFF" w:rsidRPr="00F731E0" w:rsidRDefault="00D10AFF" w:rsidP="00D10AFF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F731E0">
        <w:rPr>
          <w:rFonts w:asciiTheme="minorHAnsi" w:hAnsiTheme="minorHAnsi" w:cs="Calibri"/>
          <w:sz w:val="20"/>
        </w:rPr>
        <w:t>По отраслям сельского</w:t>
      </w:r>
      <w:r w:rsidRPr="00F731E0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F731E0">
        <w:rPr>
          <w:rFonts w:asciiTheme="minorHAnsi" w:hAnsiTheme="minorHAnsi" w:cs="Calibri"/>
          <w:sz w:val="20"/>
        </w:rPr>
        <w:t xml:space="preserve"> хозяйства</w:t>
      </w:r>
    </w:p>
    <w:p w:rsidR="00D10AFF" w:rsidRPr="00F731E0" w:rsidRDefault="00D10AFF" w:rsidP="00D10AFF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639" w:type="dxa"/>
        <w:tblLayout w:type="fixed"/>
        <w:tblLook w:val="01E0"/>
      </w:tblPr>
      <w:tblGrid>
        <w:gridCol w:w="108"/>
        <w:gridCol w:w="3720"/>
        <w:gridCol w:w="1984"/>
        <w:gridCol w:w="992"/>
        <w:gridCol w:w="1418"/>
        <w:gridCol w:w="1417"/>
      </w:tblGrid>
      <w:tr w:rsidR="00D10AFF" w:rsidRPr="00F731E0" w:rsidTr="00DA2CEE">
        <w:tc>
          <w:tcPr>
            <w:tcW w:w="3828" w:type="dxa"/>
            <w:gridSpan w:val="2"/>
          </w:tcPr>
          <w:p w:rsidR="00D10AFF" w:rsidRPr="00F731E0" w:rsidRDefault="00D10AFF" w:rsidP="00DA2CEE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январе-марте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г. составил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591347,8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валовая продукция растениеводства – 33546,2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тенге,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валовая продукция животноводства – 551062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–194,5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объем продукции (услуг) в охотничьем хозяйстве – 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266,9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тенге, объем продукции (услуг) в лесном хозяйстве –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3959,2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тенге, объем продукции (услуг) в рыболовстве и аквакультуре –</w:t>
            </w:r>
            <w:r w:rsidRPr="00F731E0">
              <w:rPr>
                <w:rFonts w:asciiTheme="minorHAnsi" w:hAnsiTheme="minorHAnsi" w:cs="Calibri"/>
                <w:sz w:val="18"/>
                <w:szCs w:val="18"/>
              </w:rPr>
              <w:t>2319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тенге.</w:t>
            </w:r>
          </w:p>
        </w:tc>
        <w:tc>
          <w:tcPr>
            <w:tcW w:w="5811" w:type="dxa"/>
            <w:gridSpan w:val="4"/>
          </w:tcPr>
          <w:p w:rsidR="00D10AFF" w:rsidRPr="00F731E0" w:rsidRDefault="00D10AFF" w:rsidP="00DA2CEE">
            <w:pPr>
              <w:pStyle w:val="a9"/>
              <w:spacing w:before="0" w:after="0"/>
              <w:ind w:right="1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8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54"/>
              <w:gridCol w:w="1985"/>
              <w:gridCol w:w="1984"/>
            </w:tblGrid>
            <w:tr w:rsidR="00D10AFF" w:rsidRPr="00F731E0" w:rsidTr="00DA2CEE">
              <w:trPr>
                <w:trHeight w:val="600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10AFF" w:rsidRPr="00F731E0" w:rsidRDefault="00D10AFF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0AFF" w:rsidRPr="00F731E0" w:rsidRDefault="00D10AFF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2021г. к январю-марту2020г.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0AFF" w:rsidRPr="00F731E0" w:rsidRDefault="00D10AFF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Январь-март2020г.</w:t>
                  </w:r>
                  <w:r w:rsidRPr="00F731E0">
                    <w:rPr>
                      <w:rFonts w:asciiTheme="minorHAnsi" w:hAnsiTheme="minorHAnsi" w:cs="Calibri"/>
                    </w:rPr>
                    <w:t>к январю-марту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2019г.</w:t>
                  </w:r>
                </w:p>
              </w:tc>
            </w:tr>
            <w:tr w:rsidR="00D10AFF" w:rsidRPr="00F731E0" w:rsidTr="00DA2CEE">
              <w:trPr>
                <w:trHeight w:val="294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F731E0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F731E0">
                    <w:rPr>
                      <w:rFonts w:asciiTheme="minorHAnsi" w:hAnsiTheme="minorHAnsi" w:cs="Calibri"/>
                      <w:lang w:val="en-US"/>
                    </w:rPr>
                    <w:t>102,8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102,5</w:t>
                  </w:r>
                </w:p>
              </w:tc>
            </w:tr>
            <w:tr w:rsidR="00D10AFF" w:rsidRPr="00F731E0" w:rsidTr="00DA2CEE">
              <w:trPr>
                <w:trHeight w:val="128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D10AFF" w:rsidRPr="00F731E0" w:rsidTr="00DA2CEE">
              <w:trPr>
                <w:trHeight w:val="247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en-US"/>
                    </w:rPr>
                    <w:t>100,</w:t>
                  </w:r>
                  <w:r w:rsidRPr="00F731E0">
                    <w:rPr>
                      <w:rFonts w:asciiTheme="minorHAnsi" w:hAnsiTheme="minorHAnsi" w:cs="Calibri"/>
                    </w:rPr>
                    <w:t>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100,0</w:t>
                  </w:r>
                </w:p>
              </w:tc>
            </w:tr>
            <w:tr w:rsidR="00D10AFF" w:rsidRPr="00F731E0" w:rsidTr="00DA2CEE">
              <w:trPr>
                <w:trHeight w:val="232"/>
              </w:trPr>
              <w:tc>
                <w:tcPr>
                  <w:tcW w:w="1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D10AFF" w:rsidRPr="00F731E0" w:rsidRDefault="00D10AFF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F731E0">
                    <w:rPr>
                      <w:rFonts w:asciiTheme="minorHAnsi" w:hAnsiTheme="minorHAnsi" w:cs="Calibri"/>
                      <w:lang w:val="en-US"/>
                    </w:rPr>
                    <w:t>103,0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10AFF" w:rsidRPr="00F731E0" w:rsidRDefault="00D10AFF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</w:t>
                  </w: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,7</w:t>
                  </w:r>
                </w:p>
              </w:tc>
            </w:tr>
          </w:tbl>
          <w:p w:rsidR="00D10AFF" w:rsidRPr="00F731E0" w:rsidRDefault="00D10AFF" w:rsidP="00DA2CEE">
            <w:pPr>
              <w:rPr>
                <w:rFonts w:asciiTheme="minorHAnsi" w:hAnsiTheme="minorHAnsi" w:cs="Calibri"/>
              </w:rPr>
            </w:pPr>
          </w:p>
        </w:tc>
      </w:tr>
      <w:tr w:rsidR="00D10AFF" w:rsidRPr="00F731E0" w:rsidTr="00DA2CEE">
        <w:tc>
          <w:tcPr>
            <w:tcW w:w="9639" w:type="dxa"/>
            <w:gridSpan w:val="6"/>
          </w:tcPr>
          <w:p w:rsidR="00D10AFF" w:rsidRPr="00F731E0" w:rsidRDefault="00D10AFF" w:rsidP="00DA2CEE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D10AFF" w:rsidRPr="00F731E0" w:rsidRDefault="00D10AFF" w:rsidP="00DA2CEE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D10AFF" w:rsidRPr="00F731E0" w:rsidRDefault="00D10AFF" w:rsidP="00DA2CEE">
            <w:pPr>
              <w:pStyle w:val="aa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D10AFF" w:rsidRPr="00F731E0" w:rsidRDefault="00D10AFF" w:rsidP="00DA2CEE">
            <w:pPr>
              <w:pStyle w:val="aa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Январь-март 2021г.</w:t>
            </w:r>
          </w:p>
        </w:tc>
        <w:tc>
          <w:tcPr>
            <w:tcW w:w="1417" w:type="dxa"/>
            <w:tcBorders>
              <w:bottom w:val="single" w:sz="4" w:space="0" w:color="auto"/>
              <w:right w:val="nil"/>
            </w:tcBorders>
            <w:vAlign w:val="center"/>
          </w:tcPr>
          <w:p w:rsidR="00D10AFF" w:rsidRPr="00F731E0" w:rsidRDefault="00D10AFF" w:rsidP="00DA2CEE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 процентах к январю-марту2020г.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F731E0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jc w:val="right"/>
              <w:rPr>
                <w:rFonts w:asciiTheme="minorHAnsi" w:hAnsiTheme="minorHAnsi" w:cs="Calibri"/>
                <w:sz w:val="18"/>
                <w:szCs w:val="18"/>
                <w:lang w:val="en-US"/>
              </w:rPr>
            </w:pPr>
            <w:r w:rsidRPr="00F731E0">
              <w:rPr>
                <w:rFonts w:asciiTheme="minorHAnsi" w:hAnsiTheme="minorHAnsi" w:cs="Calibri"/>
              </w:rPr>
              <w:t>8</w:t>
            </w:r>
            <w:r w:rsidRPr="00F731E0">
              <w:rPr>
                <w:rFonts w:asciiTheme="minorHAnsi" w:hAnsiTheme="minorHAnsi" w:cs="Calibri"/>
                <w:lang w:val="en-US"/>
              </w:rPr>
              <w:t> </w:t>
            </w:r>
            <w:r w:rsidRPr="00F731E0">
              <w:rPr>
                <w:rFonts w:asciiTheme="minorHAnsi" w:hAnsiTheme="minorHAnsi" w:cs="Calibri"/>
              </w:rPr>
              <w:t>797</w:t>
            </w:r>
            <w:r w:rsidRPr="00F731E0">
              <w:rPr>
                <w:rFonts w:asciiTheme="minorHAnsi" w:hAnsiTheme="minorHAnsi" w:cs="Calibri"/>
                <w:lang w:val="en-US"/>
              </w:rPr>
              <w:t>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105,5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  <w:lang w:val="en-US"/>
              </w:rPr>
              <w:t>20 453,</w:t>
            </w:r>
            <w:r w:rsidRPr="00F731E0">
              <w:rPr>
                <w:rFonts w:asciiTheme="minorHAnsi" w:hAnsiTheme="minorHAnsi" w:cs="Calibri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</w:rPr>
              <w:t>103,</w:t>
            </w:r>
            <w:r w:rsidRPr="00F731E0">
              <w:rPr>
                <w:rFonts w:asciiTheme="minorHAnsi" w:hAnsiTheme="minorHAnsi" w:cs="Calibri"/>
                <w:sz w:val="16"/>
                <w:lang w:val="en-US"/>
              </w:rPr>
              <w:t>7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F731E0">
              <w:rPr>
                <w:rFonts w:asciiTheme="minorHAnsi" w:hAnsiTheme="minorHAnsi" w:cs="Calibri"/>
                <w:lang w:val="en-US"/>
              </w:rPr>
              <w:t>2 773,0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F731E0">
              <w:rPr>
                <w:rFonts w:asciiTheme="minorHAnsi" w:hAnsiTheme="minorHAnsi" w:cs="Calibri"/>
              </w:rPr>
              <w:t>101,</w:t>
            </w:r>
            <w:r w:rsidRPr="00F731E0">
              <w:rPr>
                <w:rFonts w:asciiTheme="minorHAnsi" w:hAnsiTheme="minorHAnsi" w:cs="Calibri"/>
                <w:lang w:val="en-US"/>
              </w:rPr>
              <w:t>2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lang w:val="en-US"/>
              </w:rPr>
              <w:t>8</w:t>
            </w:r>
            <w:r w:rsidRPr="00F731E0">
              <w:rPr>
                <w:rFonts w:asciiTheme="minorHAnsi" w:hAnsiTheme="minorHAnsi" w:cs="Calibri"/>
                <w:sz w:val="16"/>
              </w:rPr>
              <w:t>92</w:t>
            </w:r>
            <w:r w:rsidRPr="00F731E0">
              <w:rPr>
                <w:rFonts w:asciiTheme="minorHAnsi" w:hAnsiTheme="minorHAnsi" w:cs="Calibri"/>
                <w:sz w:val="16"/>
                <w:lang w:val="en-US"/>
              </w:rPr>
              <w:t>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lang w:val="en-US"/>
              </w:rPr>
              <w:t>99,</w:t>
            </w:r>
            <w:r w:rsidRPr="00F731E0">
              <w:rPr>
                <w:rFonts w:asciiTheme="minorHAnsi" w:hAnsiTheme="minorHAnsi" w:cs="Calibri"/>
                <w:sz w:val="16"/>
              </w:rPr>
              <w:t>8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</w:rPr>
              <w:t>3203,4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</w:rPr>
              <w:t>110,0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</w:rPr>
              <w:t>43766,5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lang w:val="en-US"/>
              </w:rPr>
              <w:t>97,4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114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F731E0">
              <w:rPr>
                <w:rFonts w:asciiTheme="minorHAnsi" w:hAnsiTheme="minorHAnsi" w:cs="Calibri"/>
                <w:lang w:val="kk-KZ"/>
              </w:rPr>
              <w:t>(</w:t>
            </w:r>
            <w:r w:rsidRPr="00F731E0">
              <w:rPr>
                <w:rFonts w:asciiTheme="minorHAnsi" w:hAnsiTheme="minorHAnsi" w:cs="Calibri"/>
              </w:rPr>
              <w:t>в живо</w:t>
            </w:r>
            <w:r w:rsidRPr="00F731E0">
              <w:rPr>
                <w:rFonts w:asciiTheme="minorHAnsi" w:hAnsiTheme="minorHAnsi" w:cs="Calibri"/>
                <w:lang w:val="kk-KZ"/>
              </w:rPr>
              <w:t>мвесе)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</w:rPr>
              <w:t>437</w:t>
            </w:r>
            <w:r w:rsidRPr="00F731E0">
              <w:rPr>
                <w:rFonts w:asciiTheme="minorHAnsi" w:hAnsiTheme="minorHAnsi" w:cs="Calibri"/>
                <w:sz w:val="16"/>
                <w:lang w:val="en-US"/>
              </w:rPr>
              <w:t>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lang w:val="en-US"/>
              </w:rPr>
              <w:t>105,1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  <w:lang w:val="en-US"/>
              </w:rPr>
              <w:t>975,4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lang w:val="en-US"/>
              </w:rPr>
              <w:t>103,4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731E0">
              <w:rPr>
                <w:rFonts w:asciiTheme="minorHAnsi" w:hAnsiTheme="minorHAnsi" w:cs="Calibri"/>
                <w:sz w:val="16"/>
              </w:rPr>
              <w:t>998</w:t>
            </w:r>
            <w:r w:rsidRPr="00F731E0">
              <w:rPr>
                <w:rFonts w:asciiTheme="minorHAnsi" w:hAnsiTheme="minorHAnsi" w:cs="Calibri"/>
                <w:sz w:val="16"/>
                <w:lang w:val="en-US"/>
              </w:rPr>
              <w:t>,</w:t>
            </w:r>
            <w:r w:rsidRPr="00F731E0">
              <w:rPr>
                <w:rFonts w:asciiTheme="minorHAnsi" w:hAnsiTheme="minorHAnsi" w:cs="Calibri"/>
                <w:sz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lang w:val="en-US"/>
              </w:rPr>
              <w:t>83,7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F731E0">
              <w:rPr>
                <w:rFonts w:asciiTheme="minorHAnsi" w:hAnsiTheme="minorHAnsi" w:cs="Calibri"/>
                <w:lang w:val="en-US"/>
              </w:rPr>
              <w:t>413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101,2</w:t>
            </w:r>
          </w:p>
        </w:tc>
      </w:tr>
      <w:tr w:rsidR="00D10AFF" w:rsidRPr="00F731E0" w:rsidTr="00DA2C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0AFF" w:rsidRPr="00F731E0" w:rsidRDefault="00D10AFF" w:rsidP="00DA2C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F731E0">
              <w:rPr>
                <w:rFonts w:asciiTheme="minorHAnsi" w:hAnsiTheme="minorHAnsi" w:cs="Calibri"/>
                <w:lang w:val="en-US"/>
              </w:rPr>
              <w:t>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10AFF" w:rsidRPr="00F731E0" w:rsidRDefault="00D10AFF" w:rsidP="00DA2CEE">
            <w:pPr>
              <w:pStyle w:val="af3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  <w:lang w:val="en-US"/>
              </w:rPr>
              <w:t>100,0</w:t>
            </w:r>
          </w:p>
        </w:tc>
      </w:tr>
    </w:tbl>
    <w:p w:rsidR="00D10AFF" w:rsidRPr="00F731E0" w:rsidRDefault="00D10AFF" w:rsidP="00D10AFF">
      <w:pPr>
        <w:pStyle w:val="aff3"/>
        <w:rPr>
          <w:rFonts w:asciiTheme="minorHAnsi" w:hAnsiTheme="minorHAnsi" w:cs="Calibri"/>
        </w:rPr>
      </w:pPr>
      <w:r w:rsidRPr="00F731E0">
        <w:rPr>
          <w:rFonts w:asciiTheme="minorHAnsi" w:hAnsiTheme="minorHAnsi" w:cs="Calibri"/>
          <w:i/>
          <w:sz w:val="16"/>
          <w:szCs w:val="16"/>
          <w:lang w:val="kk-KZ"/>
        </w:rPr>
        <w:t>* На 1 апреля2021г.</w:t>
      </w:r>
    </w:p>
    <w:p w:rsidR="00B87D8C" w:rsidRPr="00F731E0" w:rsidRDefault="00B87D8C" w:rsidP="00D10AFF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F731E0">
        <w:rPr>
          <w:rFonts w:asciiTheme="minorHAnsi" w:hAnsiTheme="minorHAnsi" w:cs="Arial"/>
          <w:szCs w:val="24"/>
        </w:rPr>
        <w:lastRenderedPageBreak/>
        <w:t>8.</w:t>
      </w:r>
      <w:r w:rsidRPr="00F731E0">
        <w:rPr>
          <w:rFonts w:asciiTheme="minorHAnsi" w:hAnsiTheme="minorHAnsi" w:cs="Arial"/>
          <w:szCs w:val="24"/>
          <w:lang w:val="kk-KZ"/>
        </w:rPr>
        <w:t>2</w:t>
      </w:r>
      <w:r w:rsidR="00D10AFF" w:rsidRPr="00F731E0">
        <w:rPr>
          <w:rFonts w:asciiTheme="minorHAnsi" w:hAnsiTheme="minorHAnsi" w:cs="Arial"/>
          <w:szCs w:val="24"/>
          <w:lang w:val="kk-KZ"/>
        </w:rPr>
        <w:t xml:space="preserve"> </w:t>
      </w:r>
      <w:r w:rsidRPr="00F731E0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B87D8C" w:rsidRPr="00F731E0" w:rsidTr="00DA2CEE">
        <w:trPr>
          <w:trHeight w:val="783"/>
        </w:trPr>
        <w:tc>
          <w:tcPr>
            <w:tcW w:w="3544" w:type="dxa"/>
          </w:tcPr>
          <w:p w:rsidR="00B87D8C" w:rsidRPr="00F731E0" w:rsidRDefault="00B87D8C" w:rsidP="00DA2CEE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F731E0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B87D8C" w:rsidRPr="00F731E0" w:rsidTr="00DA2CEE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87D8C" w:rsidRPr="00F731E0" w:rsidRDefault="00B87D8C" w:rsidP="00DA2CEE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Январь-март 2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020г……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105,8</w:t>
                  </w:r>
                </w:p>
              </w:tc>
            </w:tr>
            <w:tr w:rsidR="00B87D8C" w:rsidRPr="00F731E0" w:rsidTr="00DA2CEE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87D8C" w:rsidRPr="00F731E0" w:rsidRDefault="00B87D8C" w:rsidP="00DA2CEE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............…….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99,3</w:t>
                  </w:r>
                </w:p>
              </w:tc>
            </w:tr>
            <w:tr w:rsidR="00B87D8C" w:rsidRPr="00F731E0" w:rsidTr="00DA2CEE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87D8C" w:rsidRPr="00F731E0" w:rsidRDefault="00B87D8C" w:rsidP="00DA2CEE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Январь-март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21г.............................100,1</w:t>
                  </w:r>
                </w:p>
              </w:tc>
            </w:tr>
          </w:tbl>
          <w:p w:rsidR="00B87D8C" w:rsidRPr="00F731E0" w:rsidRDefault="00B87D8C" w:rsidP="00DA2CEE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B87D8C" w:rsidRPr="00F731E0" w:rsidRDefault="00B87D8C" w:rsidP="00DA2CEE">
            <w:pPr>
              <w:pStyle w:val="a9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B87D8C" w:rsidRPr="00F731E0" w:rsidRDefault="00B87D8C" w:rsidP="00DA2CEE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74435" cy="1582310"/>
                  <wp:effectExtent l="0" t="0" r="0" b="0"/>
                  <wp:docPr id="16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  <w:tr w:rsidR="00B87D8C" w:rsidRPr="00F731E0" w:rsidTr="00DA2CEE">
        <w:tc>
          <w:tcPr>
            <w:tcW w:w="3544" w:type="dxa"/>
          </w:tcPr>
          <w:p w:rsidR="00B87D8C" w:rsidRPr="00F731E0" w:rsidRDefault="00B87D8C" w:rsidP="00DA2CEE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F731E0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B87D8C" w:rsidRPr="00F731E0" w:rsidRDefault="00B87D8C" w:rsidP="00DA2CEE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январе-марте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21г. промышленной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продукции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на 8097,3млрд. тенге, в том числе в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горнодобывающей и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обрабатывающей отраслях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–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соответственно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на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3827,2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и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3614,1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млрд. тенге, в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воздухом– на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587,3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млрд. тенге, в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в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– на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68,7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</w:tc>
        <w:tc>
          <w:tcPr>
            <w:tcW w:w="6662" w:type="dxa"/>
          </w:tcPr>
          <w:p w:rsidR="00B87D8C" w:rsidRPr="00F731E0" w:rsidRDefault="00B87D8C" w:rsidP="00DA2CEE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B87D8C" w:rsidRPr="00F731E0" w:rsidTr="00DA2CEE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87D8C" w:rsidRPr="00F731E0" w:rsidRDefault="00B87D8C" w:rsidP="00DA2CEE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87D8C" w:rsidRPr="00F731E0" w:rsidRDefault="00B87D8C" w:rsidP="00DA2CEE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Январь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-март</w:t>
                  </w:r>
                  <w:r w:rsidRPr="00F731E0">
                    <w:rPr>
                      <w:rFonts w:asciiTheme="minorHAnsi" w:hAnsiTheme="minorHAnsi" w:cs="Arial"/>
                    </w:rPr>
                    <w:t>20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Arial"/>
                    </w:rPr>
                    <w:t>г.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F731E0">
                    <w:rPr>
                      <w:rFonts w:asciiTheme="minorHAnsi" w:hAnsiTheme="minorHAnsi" w:cs="Arial"/>
                    </w:rPr>
                    <w:t>к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 xml:space="preserve"> январю-марту</w:t>
                  </w:r>
                  <w:r w:rsidRPr="00F731E0">
                    <w:rPr>
                      <w:rFonts w:asciiTheme="minorHAnsi" w:hAnsiTheme="minorHAnsi" w:cs="Arial"/>
                    </w:rPr>
                    <w:t xml:space="preserve"> 2020г.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87D8C" w:rsidRPr="00F731E0" w:rsidRDefault="00B87D8C" w:rsidP="00DA2CEE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Удельный вес в общем объеме,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F731E0">
                    <w:rPr>
                      <w:rFonts w:asciiTheme="minorHAnsi" w:hAnsiTheme="minorHAnsi" w:cs="Arial"/>
                    </w:rPr>
                    <w:t>январь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-март</w:t>
                  </w:r>
                  <w:r w:rsidRPr="00F731E0">
                    <w:rPr>
                      <w:rFonts w:asciiTheme="minorHAnsi" w:hAnsiTheme="minorHAnsi" w:cs="Arial"/>
                    </w:rPr>
                    <w:t xml:space="preserve"> 20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B87D8C" w:rsidRPr="00F731E0" w:rsidTr="00DA2CEE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100,1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B87D8C" w:rsidRPr="00F731E0" w:rsidTr="00DA2CEE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93,1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47,3</w:t>
                  </w:r>
                </w:p>
              </w:tc>
            </w:tr>
            <w:tr w:rsidR="00B87D8C" w:rsidRPr="00F731E0" w:rsidTr="00DA2CEE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44,6</w:t>
                  </w:r>
                </w:p>
              </w:tc>
            </w:tr>
            <w:tr w:rsidR="00B87D8C" w:rsidRPr="00F731E0" w:rsidTr="00DA2CEE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7,3</w:t>
                  </w:r>
                </w:p>
              </w:tc>
            </w:tr>
            <w:tr w:rsidR="00B87D8C" w:rsidRPr="00F731E0" w:rsidTr="00DA2CEE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0,8</w:t>
                  </w:r>
                </w:p>
              </w:tc>
            </w:tr>
          </w:tbl>
          <w:p w:rsidR="00B87D8C" w:rsidRPr="00F731E0" w:rsidRDefault="00B87D8C" w:rsidP="00DA2CEE">
            <w:pPr>
              <w:rPr>
                <w:rFonts w:asciiTheme="minorHAnsi" w:hAnsiTheme="minorHAnsi" w:cs="Arial"/>
              </w:rPr>
            </w:pPr>
          </w:p>
        </w:tc>
      </w:tr>
    </w:tbl>
    <w:p w:rsidR="00B87D8C" w:rsidRPr="00F731E0" w:rsidRDefault="00B87D8C" w:rsidP="00B87D8C">
      <w:pPr>
        <w:pStyle w:val="a9"/>
        <w:spacing w:before="240"/>
        <w:ind w:right="140"/>
        <w:rPr>
          <w:rFonts w:asciiTheme="minorHAnsi" w:hAnsiTheme="minorHAnsi" w:cs="Arial"/>
        </w:rPr>
      </w:pPr>
      <w:r w:rsidRPr="00F731E0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B87D8C" w:rsidRPr="00F731E0" w:rsidRDefault="00B87D8C" w:rsidP="00B87D8C">
      <w:pPr>
        <w:pStyle w:val="aa"/>
        <w:rPr>
          <w:rFonts w:asciiTheme="minorHAnsi" w:hAnsiTheme="minorHAnsi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5476875" cy="2124075"/>
            <wp:effectExtent l="0" t="0" r="0" b="0"/>
            <wp:docPr id="166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B87D8C" w:rsidRPr="00F731E0" w:rsidRDefault="00B87D8C" w:rsidP="00B87D8C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F731E0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B87D8C" w:rsidRPr="00F731E0" w:rsidTr="00DA2CEE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87D8C" w:rsidRPr="00F731E0" w:rsidRDefault="00B87D8C" w:rsidP="00DA2CEE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D8C" w:rsidRPr="00F731E0" w:rsidRDefault="00B87D8C" w:rsidP="00DA2CEE">
            <w:pPr>
              <w:pStyle w:val="aa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Январь-март 20</w:t>
            </w:r>
            <w:r w:rsidRPr="00F731E0">
              <w:rPr>
                <w:rFonts w:asciiTheme="minorHAnsi" w:hAnsiTheme="minorHAnsi" w:cs="Arial"/>
                <w:lang w:val="kk-KZ"/>
              </w:rPr>
              <w:t>21</w:t>
            </w:r>
            <w:r w:rsidRPr="00F731E0">
              <w:rPr>
                <w:rFonts w:asciiTheme="minorHAnsi" w:hAnsiTheme="minorHAnsi" w:cs="Arial"/>
              </w:rPr>
              <w:t>г.,</w:t>
            </w:r>
            <w:r w:rsidRPr="00F731E0">
              <w:rPr>
                <w:rFonts w:asciiTheme="minorHAnsi" w:hAnsiTheme="minorHAnsi" w:cs="Arial"/>
                <w:lang w:val="kk-KZ"/>
              </w:rPr>
              <w:br/>
            </w:r>
            <w:r w:rsidRPr="00F731E0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87D8C" w:rsidRPr="00F731E0" w:rsidRDefault="00B87D8C" w:rsidP="00DA2CEE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Январь-март 20</w:t>
            </w:r>
            <w:r w:rsidRPr="00F731E0">
              <w:rPr>
                <w:rFonts w:asciiTheme="minorHAnsi" w:hAnsiTheme="minorHAnsi" w:cs="Arial"/>
                <w:lang w:val="kk-KZ"/>
              </w:rPr>
              <w:t>21</w:t>
            </w:r>
            <w:r w:rsidRPr="00F731E0">
              <w:rPr>
                <w:rFonts w:asciiTheme="minorHAnsi" w:hAnsiTheme="minorHAnsi" w:cs="Arial"/>
              </w:rPr>
              <w:t xml:space="preserve">г. </w:t>
            </w:r>
            <w:r w:rsidRPr="00F731E0">
              <w:rPr>
                <w:rFonts w:asciiTheme="minorHAnsi" w:hAnsiTheme="minorHAnsi" w:cs="Arial"/>
                <w:lang w:val="kk-KZ"/>
              </w:rPr>
              <w:br/>
              <w:t>в процентах</w:t>
            </w:r>
            <w:r w:rsidRPr="00F731E0">
              <w:rPr>
                <w:rFonts w:asciiTheme="minorHAnsi" w:hAnsiTheme="minorHAnsi" w:cs="Arial"/>
              </w:rPr>
              <w:t>к</w:t>
            </w:r>
            <w:r w:rsidRPr="00F731E0">
              <w:rPr>
                <w:rFonts w:asciiTheme="minorHAnsi" w:hAnsiTheme="minorHAnsi" w:cs="Arial"/>
                <w:lang w:val="kk-KZ"/>
              </w:rPr>
              <w:br/>
              <w:t>январю-марту</w:t>
            </w:r>
            <w:r w:rsidRPr="00F731E0">
              <w:rPr>
                <w:rFonts w:asciiTheme="minorHAnsi" w:hAnsiTheme="minorHAnsi" w:cs="Arial"/>
              </w:rPr>
              <w:t xml:space="preserve"> 2020г.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3614,1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107,5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487,2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103,3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102,9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100,2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44,3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122,5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F731E0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33,8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103,1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20,2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101,3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238,3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98,0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120,9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114,2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37,9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109,1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F731E0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63,6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122,3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Cs w:val="16"/>
              </w:rPr>
              <w:t>роизводство прочей неметаллической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161,3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130,1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F731E0">
              <w:rPr>
                <w:rFonts w:asciiTheme="minorHAnsi" w:hAnsiTheme="minorHAnsi" w:cs="Arial"/>
                <w:szCs w:val="16"/>
              </w:rPr>
              <w:t>еталлургическ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оепроизводство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1 705,5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102,3</w:t>
            </w:r>
          </w:p>
        </w:tc>
      </w:tr>
      <w:tr w:rsidR="00B87D8C" w:rsidRPr="00F731E0" w:rsidTr="00DA2C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87D8C" w:rsidRPr="00F731E0" w:rsidRDefault="00B87D8C" w:rsidP="00DA2CEE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87D8C" w:rsidRPr="00F731E0" w:rsidRDefault="00B87D8C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470,0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87D8C" w:rsidRPr="00F731E0" w:rsidRDefault="00B87D8C" w:rsidP="00DA2C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  <w:lang w:val="kk-KZ"/>
              </w:rPr>
              <w:t>121,8</w:t>
            </w:r>
          </w:p>
        </w:tc>
      </w:tr>
    </w:tbl>
    <w:p w:rsidR="00B87D8C" w:rsidRPr="00F731E0" w:rsidRDefault="00B87D8C" w:rsidP="00B87D8C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F731E0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B87D8C" w:rsidRPr="00F731E0" w:rsidTr="00DA2CEE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87D8C" w:rsidRPr="00F731E0" w:rsidTr="00DA2CEE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87D8C" w:rsidRPr="00F731E0" w:rsidRDefault="00B87D8C" w:rsidP="00DA2CEE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87D8C" w:rsidRPr="00F731E0" w:rsidRDefault="00B87D8C" w:rsidP="00DA2CEE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Январь-март20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F731E0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87D8C" w:rsidRPr="00F731E0" w:rsidRDefault="00B87D8C" w:rsidP="00DA2CEE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Январь-март2020г.</w:t>
                  </w:r>
                </w:p>
              </w:tc>
            </w:tr>
            <w:tr w:rsidR="00B87D8C" w:rsidRPr="00F731E0" w:rsidTr="00DA2CEE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B87D8C" w:rsidRPr="00F731E0" w:rsidRDefault="00B87D8C" w:rsidP="00DA2CEE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F731E0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B87D8C" w:rsidRPr="00F731E0" w:rsidTr="00DA2C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731E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28 923,8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28 882,9</w:t>
                  </w:r>
                </w:p>
              </w:tc>
            </w:tr>
            <w:tr w:rsidR="00B87D8C" w:rsidRPr="00F731E0" w:rsidTr="00DA2CEE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87D8C" w:rsidRPr="00F731E0" w:rsidRDefault="00B87D8C" w:rsidP="00DA2CEE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F731E0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B87D8C" w:rsidRPr="00F731E0" w:rsidTr="00DA2C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17 878,8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20 256,6</w:t>
                  </w:r>
                </w:p>
              </w:tc>
            </w:tr>
            <w:tr w:rsidR="00B87D8C" w:rsidRPr="00F731E0" w:rsidTr="00DA2C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3 229,7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3 295,7</w:t>
                  </w:r>
                </w:p>
              </w:tc>
            </w:tr>
            <w:tr w:rsidR="00B87D8C" w:rsidRPr="00F731E0" w:rsidTr="00DA2C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13 958,3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15 382,6</w:t>
                  </w:r>
                </w:p>
              </w:tc>
            </w:tr>
          </w:tbl>
          <w:p w:rsidR="00B87D8C" w:rsidRPr="00F731E0" w:rsidRDefault="00B87D8C" w:rsidP="00DA2C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87D8C" w:rsidRPr="00F731E0" w:rsidRDefault="00B87D8C" w:rsidP="00DA2CEE">
            <w:pPr>
              <w:pStyle w:val="af1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20279" cy="1582309"/>
                  <wp:effectExtent l="0" t="0" r="0" b="0"/>
                  <wp:docPr id="16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</w:tr>
      <w:tr w:rsidR="00B87D8C" w:rsidRPr="00F731E0" w:rsidTr="00DA2CEE">
        <w:trPr>
          <w:trHeight w:val="2190"/>
        </w:trPr>
        <w:tc>
          <w:tcPr>
            <w:tcW w:w="5103" w:type="dxa"/>
          </w:tcPr>
          <w:p w:rsidR="00B87D8C" w:rsidRPr="00F731E0" w:rsidRDefault="00B87D8C" w:rsidP="00DA2C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87D8C" w:rsidRPr="00F731E0" w:rsidTr="00DA2CEE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Железная руда,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F731E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15 240,2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11 425,2</w:t>
                  </w:r>
                </w:p>
              </w:tc>
            </w:tr>
            <w:tr w:rsidR="00B87D8C" w:rsidRPr="00F731E0" w:rsidTr="00DA2CEE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731E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31 591,2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27 626,3</w:t>
                  </w:r>
                </w:p>
              </w:tc>
            </w:tr>
            <w:tr w:rsidR="00B87D8C" w:rsidRPr="00F731E0" w:rsidTr="00DA2CEE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731E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7 143,4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5 871,2</w:t>
                  </w:r>
                </w:p>
              </w:tc>
            </w:tr>
            <w:tr w:rsidR="00B87D8C" w:rsidRPr="00F731E0" w:rsidTr="00DA2CEE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843,5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960,5</w:t>
                  </w:r>
                </w:p>
              </w:tc>
            </w:tr>
          </w:tbl>
          <w:p w:rsidR="00B87D8C" w:rsidRPr="00F731E0" w:rsidRDefault="00B87D8C" w:rsidP="00DA2C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87D8C" w:rsidRPr="00F731E0" w:rsidRDefault="00B87D8C" w:rsidP="00DA2CEE">
            <w:pPr>
              <w:pStyle w:val="af1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21844" cy="1404938"/>
                  <wp:effectExtent l="0" t="0" r="0" b="5080"/>
                  <wp:docPr id="168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  <w:tr w:rsidR="00B87D8C" w:rsidRPr="00F731E0" w:rsidTr="00DA2CEE">
        <w:tc>
          <w:tcPr>
            <w:tcW w:w="5103" w:type="dxa"/>
          </w:tcPr>
          <w:p w:rsidR="00B87D8C" w:rsidRPr="00F731E0" w:rsidRDefault="00B87D8C" w:rsidP="00DA2C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87D8C" w:rsidRPr="00F731E0" w:rsidTr="00DA2CEE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81 185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76 035</w:t>
                  </w:r>
                </w:p>
              </w:tc>
            </w:tr>
            <w:tr w:rsidR="00B87D8C" w:rsidRPr="00F731E0" w:rsidTr="00DA2CEE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149 793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143 005</w:t>
                  </w:r>
                </w:p>
              </w:tc>
            </w:tr>
            <w:tr w:rsidR="00B87D8C" w:rsidRPr="00F731E0" w:rsidTr="00DA2CEE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809 535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742 405</w:t>
                  </w:r>
                </w:p>
              </w:tc>
            </w:tr>
            <w:tr w:rsidR="00B87D8C" w:rsidRPr="00F731E0" w:rsidTr="00DA2CEE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F731E0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135 004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138 190</w:t>
                  </w:r>
                </w:p>
              </w:tc>
            </w:tr>
            <w:tr w:rsidR="00B87D8C" w:rsidRPr="00F731E0" w:rsidTr="00DA2CEE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F731E0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24 321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20 099</w:t>
                  </w:r>
                </w:p>
              </w:tc>
            </w:tr>
          </w:tbl>
          <w:p w:rsidR="00B87D8C" w:rsidRPr="00F731E0" w:rsidRDefault="00B87D8C" w:rsidP="00DA2C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87D8C" w:rsidRPr="00F731E0" w:rsidRDefault="00B87D8C" w:rsidP="00DA2CEE">
            <w:pPr>
              <w:pStyle w:val="af1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21844" cy="1404938"/>
                  <wp:effectExtent l="0" t="0" r="0" b="5080"/>
                  <wp:docPr id="169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  <w:tr w:rsidR="00B87D8C" w:rsidRPr="00F731E0" w:rsidTr="00DA2CEE">
        <w:tc>
          <w:tcPr>
            <w:tcW w:w="5103" w:type="dxa"/>
          </w:tcPr>
          <w:p w:rsidR="00B87D8C" w:rsidRPr="00F731E0" w:rsidRDefault="00B87D8C" w:rsidP="00DA2C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F731E0">
              <w:rPr>
                <w:rFonts w:asciiTheme="minorHAnsi" w:hAnsiTheme="minorHAnsi" w:cs="Arial"/>
                <w:sz w:val="16"/>
                <w:szCs w:val="16"/>
              </w:rPr>
              <w:t>роизводствопродуктов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1 158,3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1 171,6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131,0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125,9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676,1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687,4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1 115,6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1 115,1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742,6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555,9</w:t>
                  </w:r>
                </w:p>
              </w:tc>
            </w:tr>
          </w:tbl>
          <w:p w:rsidR="00B87D8C" w:rsidRPr="00F731E0" w:rsidRDefault="00B87D8C" w:rsidP="00DA2C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87D8C" w:rsidRPr="00F731E0" w:rsidRDefault="00B87D8C" w:rsidP="00DA2CEE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21844" cy="1404938"/>
                  <wp:effectExtent l="0" t="0" r="0" b="5080"/>
                  <wp:docPr id="170" name="Диаграмма 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  <w:tr w:rsidR="00B87D8C" w:rsidRPr="00F731E0" w:rsidTr="00DA2CEE">
        <w:tc>
          <w:tcPr>
            <w:tcW w:w="5103" w:type="dxa"/>
          </w:tcPr>
          <w:p w:rsidR="00B87D8C" w:rsidRPr="00F731E0" w:rsidRDefault="00B87D8C" w:rsidP="00DA2C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498 070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548 262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663 778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526 603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8 267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8 135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78 448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81 675</w:t>
                  </w:r>
                </w:p>
              </w:tc>
            </w:tr>
            <w:tr w:rsidR="00B87D8C" w:rsidRPr="00F731E0" w:rsidTr="00DA2C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123 159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124 082</w:t>
                  </w:r>
                </w:p>
              </w:tc>
            </w:tr>
          </w:tbl>
          <w:p w:rsidR="00B87D8C" w:rsidRPr="00F731E0" w:rsidRDefault="00B87D8C" w:rsidP="00DA2C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87D8C" w:rsidRPr="00F731E0" w:rsidRDefault="00B87D8C" w:rsidP="00DA2CEE">
            <w:pPr>
              <w:pStyle w:val="af1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21844" cy="1404938"/>
                  <wp:effectExtent l="0" t="0" r="0" b="5080"/>
                  <wp:docPr id="171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  <w:tr w:rsidR="00B87D8C" w:rsidRPr="00F731E0" w:rsidTr="00DA2CEE">
        <w:trPr>
          <w:trHeight w:val="1202"/>
        </w:trPr>
        <w:tc>
          <w:tcPr>
            <w:tcW w:w="5103" w:type="dxa"/>
          </w:tcPr>
          <w:p w:rsidR="00B87D8C" w:rsidRPr="00F731E0" w:rsidRDefault="00B87D8C" w:rsidP="00DA2CEE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B87D8C" w:rsidRPr="00F731E0" w:rsidTr="00DA2CEE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F731E0">
                    <w:rPr>
                      <w:rFonts w:asciiTheme="minorHAnsi" w:hAnsiTheme="minorHAnsi" w:cs="Arial"/>
                    </w:rPr>
                    <w:t xml:space="preserve">. </w:t>
                  </w:r>
                  <w:r w:rsidRPr="00F731E0">
                    <w:rPr>
                      <w:rFonts w:asciiTheme="minorHAnsi" w:hAnsiTheme="minorHAnsi" w:cs="Arial"/>
                      <w:lang w:val="kk-KZ"/>
                    </w:rPr>
                    <w:t>кВт.ч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30 980,7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30 009,0</w:t>
                  </w:r>
                </w:p>
              </w:tc>
            </w:tr>
            <w:tr w:rsidR="00B87D8C" w:rsidRPr="00F731E0" w:rsidTr="00DA2CEE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Пар и вода горячая, </w:t>
                  </w:r>
                  <w:r w:rsidRPr="00F731E0">
                    <w:rPr>
                      <w:rFonts w:asciiTheme="minorHAnsi" w:hAnsiTheme="minorHAns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35 319,6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31 982,2</w:t>
                  </w:r>
                </w:p>
              </w:tc>
            </w:tr>
          </w:tbl>
          <w:p w:rsidR="00B87D8C" w:rsidRPr="00F731E0" w:rsidRDefault="00B87D8C" w:rsidP="00DA2C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B87D8C" w:rsidRPr="00F731E0" w:rsidRDefault="00B87D8C" w:rsidP="00DA2CEE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21844" cy="1404938"/>
                  <wp:effectExtent l="0" t="0" r="0" b="5080"/>
                  <wp:docPr id="172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  <w:tr w:rsidR="00B87D8C" w:rsidRPr="00F731E0" w:rsidTr="00DA2CEE">
        <w:trPr>
          <w:trHeight w:val="60"/>
        </w:trPr>
        <w:tc>
          <w:tcPr>
            <w:tcW w:w="5103" w:type="dxa"/>
          </w:tcPr>
          <w:p w:rsidR="00B87D8C" w:rsidRPr="00F731E0" w:rsidRDefault="00B87D8C" w:rsidP="00DA2CEE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990"/>
            </w:tblGrid>
            <w:tr w:rsidR="00B87D8C" w:rsidRPr="00F731E0" w:rsidTr="00DA2CEE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7D8C" w:rsidRPr="00F731E0" w:rsidRDefault="00B87D8C" w:rsidP="00DA2CEE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701 795,8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87D8C" w:rsidRPr="00F731E0" w:rsidRDefault="00B87D8C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663 380,0</w:t>
                  </w:r>
                </w:p>
              </w:tc>
            </w:tr>
          </w:tbl>
          <w:p w:rsidR="00B87D8C" w:rsidRPr="00F731E0" w:rsidRDefault="00B87D8C" w:rsidP="00DA2CEE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B87D8C" w:rsidRPr="00F731E0" w:rsidRDefault="00B87D8C" w:rsidP="00DA2CEE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B87D8C" w:rsidRPr="00F731E0" w:rsidRDefault="00B87D8C" w:rsidP="00B87D8C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991438" w:rsidRPr="00F731E0" w:rsidRDefault="00991438" w:rsidP="00991438">
      <w:pPr>
        <w:pStyle w:val="23"/>
        <w:rPr>
          <w:rFonts w:asciiTheme="minorHAnsi" w:hAnsiTheme="minorHAnsi"/>
          <w:szCs w:val="24"/>
        </w:rPr>
      </w:pPr>
      <w:r w:rsidRPr="00F731E0">
        <w:rPr>
          <w:rFonts w:asciiTheme="minorHAnsi" w:hAnsiTheme="minorHAnsi"/>
        </w:rPr>
        <w:lastRenderedPageBreak/>
        <w:t xml:space="preserve">8.3 </w:t>
      </w:r>
      <w:r w:rsidRPr="00F731E0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991438" w:rsidRPr="00F731E0" w:rsidTr="00DA2CEE">
        <w:trPr>
          <w:trHeight w:val="327"/>
        </w:trPr>
        <w:tc>
          <w:tcPr>
            <w:tcW w:w="10241" w:type="dxa"/>
            <w:gridSpan w:val="2"/>
            <w:vAlign w:val="center"/>
          </w:tcPr>
          <w:p w:rsidR="00991438" w:rsidRPr="00F731E0" w:rsidRDefault="00991438" w:rsidP="00DA2CEE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991438" w:rsidRPr="00F731E0" w:rsidTr="00DA2CEE">
        <w:trPr>
          <w:trHeight w:val="3137"/>
        </w:trPr>
        <w:tc>
          <w:tcPr>
            <w:tcW w:w="4533" w:type="dxa"/>
          </w:tcPr>
          <w:p w:rsidR="00991438" w:rsidRPr="00F731E0" w:rsidRDefault="00991438" w:rsidP="00DA2CEE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Cs w:val="16"/>
              </w:rPr>
              <w:t xml:space="preserve">впроцентахк 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соответствующемупериодупрошлогогода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991438" w:rsidRPr="00F731E0" w:rsidTr="00DA2CEE">
              <w:trPr>
                <w:trHeight w:val="100"/>
              </w:trPr>
              <w:tc>
                <w:tcPr>
                  <w:tcW w:w="4279" w:type="dxa"/>
                </w:tcPr>
                <w:p w:rsidR="00991438" w:rsidRPr="00F731E0" w:rsidRDefault="00991438" w:rsidP="00DA2C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991438" w:rsidRPr="00F731E0" w:rsidTr="00DA2CEE">
              <w:trPr>
                <w:trHeight w:val="100"/>
              </w:trPr>
              <w:tc>
                <w:tcPr>
                  <w:tcW w:w="4279" w:type="dxa"/>
                </w:tcPr>
                <w:p w:rsidR="00991438" w:rsidRPr="00F731E0" w:rsidRDefault="00991438" w:rsidP="00DA2C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2020г........................................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..111,7</w:t>
                  </w:r>
                </w:p>
                <w:p w:rsidR="00991438" w:rsidRPr="00F731E0" w:rsidRDefault="00991438" w:rsidP="00DA2C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2020г..........................................111,2</w:t>
                  </w:r>
                </w:p>
              </w:tc>
            </w:tr>
            <w:tr w:rsidR="00991438" w:rsidRPr="00F731E0" w:rsidTr="00DA2CEE">
              <w:trPr>
                <w:trHeight w:val="100"/>
              </w:trPr>
              <w:tc>
                <w:tcPr>
                  <w:tcW w:w="4279" w:type="dxa"/>
                </w:tcPr>
                <w:p w:rsidR="00991438" w:rsidRPr="00F731E0" w:rsidRDefault="00991438" w:rsidP="00DA2C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2021г................................................113,1</w:t>
                  </w:r>
                </w:p>
              </w:tc>
            </w:tr>
          </w:tbl>
          <w:p w:rsidR="00991438" w:rsidRPr="00F731E0" w:rsidRDefault="00991438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991438" w:rsidRPr="00F731E0" w:rsidRDefault="00991438" w:rsidP="00DA2CEE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-марте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514,1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млрд. тенге.</w:t>
            </w:r>
          </w:p>
        </w:tc>
        <w:tc>
          <w:tcPr>
            <w:tcW w:w="5708" w:type="dxa"/>
          </w:tcPr>
          <w:p w:rsidR="00991438" w:rsidRPr="00F731E0" w:rsidRDefault="00991438" w:rsidP="00DA2CEE">
            <w:pPr>
              <w:pStyle w:val="a9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991438" w:rsidRPr="00F731E0" w:rsidRDefault="00991438" w:rsidP="00DA2CEE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7420" cy="1758950"/>
                  <wp:effectExtent l="0" t="0" r="17780" b="0"/>
                  <wp:docPr id="173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  <w:tr w:rsidR="00991438" w:rsidRPr="00F731E0" w:rsidTr="00DA2CEE">
        <w:trPr>
          <w:trHeight w:val="382"/>
        </w:trPr>
        <w:tc>
          <w:tcPr>
            <w:tcW w:w="10241" w:type="dxa"/>
            <w:gridSpan w:val="2"/>
            <w:vAlign w:val="center"/>
          </w:tcPr>
          <w:p w:rsidR="00991438" w:rsidRPr="00F731E0" w:rsidRDefault="00991438" w:rsidP="00DA2CEE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F731E0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991438" w:rsidRPr="00F731E0" w:rsidTr="00DA2CEE">
        <w:trPr>
          <w:trHeight w:val="2960"/>
        </w:trPr>
        <w:tc>
          <w:tcPr>
            <w:tcW w:w="4533" w:type="dxa"/>
          </w:tcPr>
          <w:p w:rsidR="00991438" w:rsidRPr="00F731E0" w:rsidRDefault="00991438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объем работ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за январь-март 2021г. выполнен на строительстве жилых зданий (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106,5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тенге), инженерных сооружений (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90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тенге), промышленных зданий (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73,2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млрд. тенге), </w:t>
            </w:r>
            <w:r w:rsidRPr="00F731E0">
              <w:rPr>
                <w:rFonts w:asciiTheme="minorHAnsi" w:hAnsiTheme="minorHAnsi" w:cs="Arial CYR"/>
                <w:sz w:val="18"/>
                <w:szCs w:val="18"/>
              </w:rPr>
              <w:t>а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втомагистралей, улиц и дорог (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54,6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 и сооружений для горнодобывающей и обрабатывающей промышленности (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44,4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тенге).</w:t>
            </w:r>
          </w:p>
        </w:tc>
        <w:tc>
          <w:tcPr>
            <w:tcW w:w="5708" w:type="dxa"/>
          </w:tcPr>
          <w:p w:rsidR="00991438" w:rsidRPr="00F731E0" w:rsidRDefault="00991438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общему объему</w:t>
            </w:r>
          </w:p>
          <w:p w:rsidR="00991438" w:rsidRPr="00F731E0" w:rsidRDefault="00991438" w:rsidP="00DA2CEE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7420" cy="2214880"/>
                  <wp:effectExtent l="0" t="0" r="17780" b="13970"/>
                  <wp:docPr id="174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991438" w:rsidRPr="00F731E0" w:rsidTr="00DA2CEE">
        <w:trPr>
          <w:trHeight w:val="337"/>
        </w:trPr>
        <w:tc>
          <w:tcPr>
            <w:tcW w:w="10241" w:type="dxa"/>
            <w:gridSpan w:val="2"/>
            <w:vAlign w:val="center"/>
          </w:tcPr>
          <w:p w:rsidR="00991438" w:rsidRPr="00F731E0" w:rsidRDefault="00991438" w:rsidP="00DA2CEE">
            <w:pPr>
              <w:pStyle w:val="a9"/>
              <w:jc w:val="left"/>
              <w:rPr>
                <w:rFonts w:asciiTheme="minorHAnsi" w:hAnsiTheme="minorHAnsi"/>
                <w:b/>
                <w:lang w:val="kk-KZ"/>
              </w:rPr>
            </w:pPr>
            <w:r w:rsidRPr="00F731E0">
              <w:rPr>
                <w:rFonts w:asciiTheme="minorHAnsi" w:hAnsiTheme="minorHAnsi"/>
                <w:b/>
                <w:sz w:val="20"/>
              </w:rPr>
              <w:t>Структура объема строительных работ</w:t>
            </w:r>
          </w:p>
        </w:tc>
      </w:tr>
      <w:tr w:rsidR="00991438" w:rsidRPr="00F731E0" w:rsidTr="00DA2CEE">
        <w:trPr>
          <w:trHeight w:val="3065"/>
        </w:trPr>
        <w:tc>
          <w:tcPr>
            <w:tcW w:w="4533" w:type="dxa"/>
          </w:tcPr>
          <w:p w:rsidR="00991438" w:rsidRPr="00F731E0" w:rsidRDefault="00991438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Объем выполненных строительно-монтажных работ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период январь-март 2021г. составил 443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,1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 по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сравнению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с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периодом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предыдущего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увеличился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на 7,7%. Объем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строительных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работ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по капитальному ремонту в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сравнении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с соответствующим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периодом прошлого года увеличился на 54,9% и по текущему ремонту на 70,6%.</w:t>
            </w:r>
            <w:bookmarkStart w:id="1" w:name="_GoBack"/>
            <w:bookmarkEnd w:id="1"/>
          </w:p>
        </w:tc>
        <w:tc>
          <w:tcPr>
            <w:tcW w:w="5708" w:type="dxa"/>
          </w:tcPr>
          <w:p w:rsidR="00991438" w:rsidRPr="00F731E0" w:rsidRDefault="00991438" w:rsidP="00DA2CEE">
            <w:pPr>
              <w:pStyle w:val="a7"/>
              <w:ind w:right="-126" w:firstLine="0"/>
              <w:jc w:val="right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  <w:p w:rsidR="00991438" w:rsidRPr="00F731E0" w:rsidRDefault="00991438" w:rsidP="00DA2CEE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38338"/>
                  <wp:effectExtent l="0" t="0" r="0" b="0"/>
                  <wp:docPr id="17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991438" w:rsidRPr="00F731E0" w:rsidTr="00DA2CEE">
        <w:trPr>
          <w:trHeight w:val="337"/>
        </w:trPr>
        <w:tc>
          <w:tcPr>
            <w:tcW w:w="10241" w:type="dxa"/>
            <w:gridSpan w:val="2"/>
            <w:vAlign w:val="center"/>
          </w:tcPr>
          <w:p w:rsidR="00991438" w:rsidRPr="00F731E0" w:rsidRDefault="00991438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F731E0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991438" w:rsidRPr="00F731E0" w:rsidTr="00DA2CEE">
        <w:trPr>
          <w:trHeight w:val="2880"/>
        </w:trPr>
        <w:tc>
          <w:tcPr>
            <w:tcW w:w="4533" w:type="dxa"/>
          </w:tcPr>
          <w:p w:rsidR="00991438" w:rsidRPr="00F731E0" w:rsidRDefault="00991438" w:rsidP="00DA2C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-марте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20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г. было закончено строительство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9390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новых зданий, из которых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9031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жилого и 359 нежилого назначения.</w:t>
            </w:r>
          </w:p>
          <w:p w:rsidR="00991438" w:rsidRPr="00F731E0" w:rsidRDefault="00991438" w:rsidP="00DA2C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991438" w:rsidRPr="00F731E0" w:rsidRDefault="00991438" w:rsidP="00991438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общеобразовательныхшкол – 4;</w:t>
            </w:r>
          </w:p>
          <w:p w:rsidR="00991438" w:rsidRPr="00F731E0" w:rsidRDefault="00991438" w:rsidP="00991438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дошкольныхорганизаций – 5;</w:t>
            </w:r>
          </w:p>
          <w:p w:rsidR="00991438" w:rsidRPr="00F731E0" w:rsidRDefault="00991438" w:rsidP="00991438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больниц – 1.</w:t>
            </w:r>
          </w:p>
          <w:p w:rsidR="00991438" w:rsidRPr="00F731E0" w:rsidRDefault="00991438" w:rsidP="00DA2CEE">
            <w:pPr>
              <w:pStyle w:val="a7"/>
              <w:ind w:left="426" w:firstLine="0"/>
              <w:rPr>
                <w:rFonts w:asciiTheme="minorHAnsi" w:hAnsiTheme="minorHAnsi"/>
                <w:lang w:val="en-US"/>
              </w:rPr>
            </w:pPr>
          </w:p>
        </w:tc>
        <w:tc>
          <w:tcPr>
            <w:tcW w:w="5708" w:type="dxa"/>
          </w:tcPr>
          <w:p w:rsidR="00991438" w:rsidRPr="00F731E0" w:rsidRDefault="00991438" w:rsidP="00DA2CEE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83280" cy="1939290"/>
                  <wp:effectExtent l="0" t="0" r="7620" b="3810"/>
                  <wp:docPr id="176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</w:tbl>
    <w:p w:rsidR="00991438" w:rsidRPr="00F731E0" w:rsidRDefault="00991438" w:rsidP="00991438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391900" w:rsidRPr="00F731E0" w:rsidRDefault="00391900" w:rsidP="00391900">
      <w:pPr>
        <w:pStyle w:val="23"/>
        <w:rPr>
          <w:rFonts w:asciiTheme="minorHAnsi" w:hAnsiTheme="minorHAnsi"/>
        </w:rPr>
      </w:pPr>
      <w:r w:rsidRPr="00F731E0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391900" w:rsidRPr="00F731E0" w:rsidTr="00DA2CEE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391900" w:rsidRPr="00F731E0" w:rsidRDefault="00391900" w:rsidP="00DA2CEE">
            <w:pPr>
              <w:pStyle w:val="aff3"/>
              <w:rPr>
                <w:rFonts w:asciiTheme="minorHAnsi" w:hAnsiTheme="minorHAnsi" w:cs="Arial"/>
                <w:b/>
              </w:rPr>
            </w:pPr>
            <w:r w:rsidRPr="00F731E0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391900" w:rsidRPr="00F731E0" w:rsidTr="00DA2CEE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391900" w:rsidRPr="00F731E0" w:rsidRDefault="00391900" w:rsidP="00DA2CEE">
            <w:pPr>
              <w:pStyle w:val="a9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391900" w:rsidRPr="00F731E0" w:rsidRDefault="00391900" w:rsidP="00DA2CEE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391900" w:rsidRPr="00F731E0" w:rsidTr="00DA2CEE">
              <w:tc>
                <w:tcPr>
                  <w:tcW w:w="4395" w:type="dxa"/>
                </w:tcPr>
                <w:p w:rsidR="00391900" w:rsidRPr="00F731E0" w:rsidRDefault="00391900" w:rsidP="00DA2CEE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.......116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,3</w:t>
                  </w:r>
                </w:p>
              </w:tc>
            </w:tr>
            <w:tr w:rsidR="00391900" w:rsidRPr="00F731E0" w:rsidTr="00DA2CEE">
              <w:tc>
                <w:tcPr>
                  <w:tcW w:w="4395" w:type="dxa"/>
                </w:tcPr>
                <w:p w:rsidR="00391900" w:rsidRPr="00F731E0" w:rsidRDefault="00391900" w:rsidP="00DA2CEE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2020г.................................................133,6</w:t>
                  </w:r>
                </w:p>
              </w:tc>
            </w:tr>
            <w:tr w:rsidR="00391900" w:rsidRPr="00F731E0" w:rsidTr="00DA2CEE">
              <w:tc>
                <w:tcPr>
                  <w:tcW w:w="4395" w:type="dxa"/>
                </w:tcPr>
                <w:p w:rsidR="00391900" w:rsidRPr="00F731E0" w:rsidRDefault="00391900" w:rsidP="00DA2CEE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2021г.........................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.............133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,8</w:t>
                  </w:r>
                </w:p>
              </w:tc>
            </w:tr>
          </w:tbl>
          <w:p w:rsidR="00391900" w:rsidRPr="00F731E0" w:rsidRDefault="00391900" w:rsidP="00DA2CEE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В январе-марте 2021г.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377,5</w:t>
            </w:r>
            <w:r w:rsidRPr="00F731E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18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391900" w:rsidRPr="00F731E0" w:rsidRDefault="00391900" w:rsidP="00DA2C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январе-марте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202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1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г.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82,3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391900" w:rsidRPr="00F731E0" w:rsidRDefault="00391900" w:rsidP="00DA2CEE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391900" w:rsidRPr="00F731E0" w:rsidRDefault="00391900" w:rsidP="00DA2CEE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391900" w:rsidRPr="00F731E0" w:rsidRDefault="00391900" w:rsidP="00DA2CEE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5660" cy="1630680"/>
                  <wp:effectExtent l="0" t="0" r="0" b="0"/>
                  <wp:docPr id="179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660" cy="163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900" w:rsidRPr="00F731E0" w:rsidTr="00DA2CEE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391900" w:rsidRPr="00F731E0" w:rsidRDefault="00391900" w:rsidP="00DA2CEE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F731E0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391900" w:rsidRPr="00F731E0" w:rsidRDefault="00391900" w:rsidP="00DA2CEE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391900" w:rsidRPr="00F731E0" w:rsidRDefault="00391900" w:rsidP="00DA2CEE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391900" w:rsidRPr="00F731E0" w:rsidTr="00DA2CEE">
        <w:trPr>
          <w:trHeight w:val="3557"/>
        </w:trPr>
        <w:tc>
          <w:tcPr>
            <w:tcW w:w="10173" w:type="dxa"/>
            <w:gridSpan w:val="2"/>
          </w:tcPr>
          <w:p w:rsidR="00391900" w:rsidRPr="00F731E0" w:rsidRDefault="00391900" w:rsidP="00DA2CEE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6012180" cy="2118360"/>
                  <wp:effectExtent l="19050" t="0" r="7620" b="0"/>
                  <wp:docPr id="17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2180" cy="211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391900" w:rsidRPr="00F731E0" w:rsidRDefault="00391900" w:rsidP="00DA2CEE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391900" w:rsidRPr="00F731E0" w:rsidTr="00DA2CEE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391900" w:rsidRPr="00F731E0" w:rsidRDefault="00391900" w:rsidP="00DA2CEE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В январе-марте 202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2867,7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кв. м,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1446,7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январю-марту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2020г.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108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,6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391900" w:rsidRPr="00F731E0" w:rsidRDefault="00391900" w:rsidP="00DA2CEE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январе-марте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2021г. составили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112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,2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98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,1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391900" w:rsidRPr="00F731E0" w:rsidRDefault="00391900" w:rsidP="00DA2CEE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F731E0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391900" w:rsidRPr="00F731E0" w:rsidRDefault="00391900" w:rsidP="00DA2CEE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731E0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391900" w:rsidRPr="00F731E0" w:rsidRDefault="00391900" w:rsidP="00DA2CEE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5660" cy="1874520"/>
                  <wp:effectExtent l="19050" t="0" r="0" b="0"/>
                  <wp:docPr id="177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660" cy="187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972" w:rsidRPr="00F731E0" w:rsidRDefault="00556972" w:rsidP="0032609F">
      <w:pPr>
        <w:pStyle w:val="23"/>
        <w:pageBreakBefore/>
        <w:rPr>
          <w:rFonts w:asciiTheme="minorHAnsi" w:hAnsiTheme="minorHAnsi"/>
          <w:lang w:val="kk-KZ"/>
        </w:rPr>
      </w:pPr>
      <w:r w:rsidRPr="00F731E0">
        <w:rPr>
          <w:rFonts w:asciiTheme="minorHAnsi" w:hAnsiTheme="minorHAnsi"/>
        </w:rPr>
        <w:lastRenderedPageBreak/>
        <w:t xml:space="preserve">8.5 </w:t>
      </w:r>
      <w:r w:rsidRPr="00F731E0">
        <w:rPr>
          <w:rFonts w:asciiTheme="minorHAnsi" w:hAnsiTheme="minorHAnsi"/>
          <w:lang w:val="kk-KZ"/>
        </w:rPr>
        <w:t xml:space="preserve">Статистика </w:t>
      </w:r>
      <w:r w:rsidRPr="00F731E0">
        <w:rPr>
          <w:rFonts w:asciiTheme="minorHAnsi" w:hAnsiTheme="minorHAnsi"/>
        </w:rPr>
        <w:t>транспорт</w:t>
      </w:r>
      <w:r w:rsidRPr="00F731E0">
        <w:rPr>
          <w:rFonts w:asciiTheme="minorHAnsi" w:hAnsiTheme="minorHAnsi"/>
          <w:lang w:val="kk-KZ"/>
        </w:rPr>
        <w:t>а</w:t>
      </w:r>
    </w:p>
    <w:p w:rsidR="00556972" w:rsidRPr="00F731E0" w:rsidRDefault="00556972" w:rsidP="00556972">
      <w:pPr>
        <w:pStyle w:val="32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/>
      </w:tblPr>
      <w:tblGrid>
        <w:gridCol w:w="3544"/>
        <w:gridCol w:w="6804"/>
      </w:tblGrid>
      <w:tr w:rsidR="00556972" w:rsidRPr="00F731E0" w:rsidTr="00DA2CEE">
        <w:trPr>
          <w:trHeight w:val="3029"/>
        </w:trPr>
        <w:tc>
          <w:tcPr>
            <w:tcW w:w="3544" w:type="dxa"/>
          </w:tcPr>
          <w:p w:rsidR="00556972" w:rsidRPr="00F731E0" w:rsidRDefault="00556972" w:rsidP="00DA2CEE">
            <w:pPr>
              <w:pStyle w:val="First"/>
              <w:spacing w:before="0"/>
              <w:ind w:right="-108" w:firstLine="34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556972" w:rsidRPr="00F731E0" w:rsidTr="00DA2CEE">
              <w:trPr>
                <w:trHeight w:val="406"/>
              </w:trPr>
              <w:tc>
                <w:tcPr>
                  <w:tcW w:w="3862" w:type="dxa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............................96,6</w:t>
                  </w:r>
                </w:p>
              </w:tc>
            </w:tr>
          </w:tbl>
          <w:p w:rsidR="00556972" w:rsidRPr="00F731E0" w:rsidRDefault="00556972" w:rsidP="00DA2CEE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556972" w:rsidRPr="00F731E0" w:rsidTr="00DA2CEE">
              <w:trPr>
                <w:trHeight w:val="78"/>
              </w:trPr>
              <w:tc>
                <w:tcPr>
                  <w:tcW w:w="3567" w:type="dxa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2020г...........................................105,1</w:t>
                  </w:r>
                </w:p>
              </w:tc>
            </w:tr>
            <w:tr w:rsidR="00556972" w:rsidRPr="00F731E0" w:rsidTr="00DA2CEE">
              <w:trPr>
                <w:trHeight w:val="279"/>
              </w:trPr>
              <w:tc>
                <w:tcPr>
                  <w:tcW w:w="3567" w:type="dxa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2021г...........................................108,4</w:t>
                  </w:r>
                </w:p>
              </w:tc>
            </w:tr>
          </w:tbl>
          <w:p w:rsidR="00556972" w:rsidRPr="00F731E0" w:rsidRDefault="00556972" w:rsidP="00DA2CEE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556972" w:rsidRPr="00F731E0" w:rsidRDefault="00556972" w:rsidP="00DA2CEE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556972" w:rsidRPr="00F731E0" w:rsidTr="00DA2CEE">
              <w:trPr>
                <w:trHeight w:val="212"/>
              </w:trPr>
              <w:tc>
                <w:tcPr>
                  <w:tcW w:w="3520" w:type="dxa"/>
                </w:tcPr>
                <w:p w:rsidR="00556972" w:rsidRPr="00F731E0" w:rsidRDefault="00556972" w:rsidP="00DA2C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2020г...........................................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..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96,3</w:t>
                  </w:r>
                </w:p>
              </w:tc>
            </w:tr>
            <w:tr w:rsidR="00556972" w:rsidRPr="00F731E0" w:rsidTr="00DA2CEE">
              <w:trPr>
                <w:trHeight w:val="418"/>
              </w:trPr>
              <w:tc>
                <w:tcPr>
                  <w:tcW w:w="3520" w:type="dxa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2021г.............................................97,9</w:t>
                  </w:r>
                </w:p>
                <w:p w:rsidR="00556972" w:rsidRPr="00F731E0" w:rsidRDefault="00556972" w:rsidP="00DA2CE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556972" w:rsidRPr="00F731E0" w:rsidRDefault="00556972" w:rsidP="00DA2CE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2020г................................98,6</w:t>
                  </w:r>
                </w:p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2021г.................................96,7</w:t>
                  </w:r>
                </w:p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556972" w:rsidRPr="00F731E0" w:rsidTr="00DA2CEE">
              <w:trPr>
                <w:trHeight w:val="70"/>
              </w:trPr>
              <w:tc>
                <w:tcPr>
                  <w:tcW w:w="3520" w:type="dxa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556972" w:rsidRPr="00F731E0" w:rsidTr="00DA2CEE">
              <w:trPr>
                <w:trHeight w:val="70"/>
              </w:trPr>
              <w:tc>
                <w:tcPr>
                  <w:tcW w:w="3520" w:type="dxa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556972" w:rsidRPr="00F731E0" w:rsidRDefault="00556972" w:rsidP="00DA2CEE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556972" w:rsidRPr="00F731E0" w:rsidRDefault="00556972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556972" w:rsidRPr="00F731E0" w:rsidRDefault="00556972" w:rsidP="00DA2CEE">
            <w:pPr>
              <w:pStyle w:val="af1"/>
              <w:tabs>
                <w:tab w:val="left" w:pos="2493"/>
              </w:tabs>
              <w:ind w:left="176" w:right="-250" w:firstLine="142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53840" cy="1699260"/>
                  <wp:effectExtent l="0" t="0" r="0" b="0"/>
                  <wp:docPr id="18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</w:tbl>
    <w:p w:rsidR="00556972" w:rsidRPr="00F731E0" w:rsidRDefault="00556972" w:rsidP="00556972">
      <w:pPr>
        <w:pStyle w:val="32"/>
        <w:tabs>
          <w:tab w:val="left" w:pos="9392"/>
        </w:tabs>
        <w:rPr>
          <w:rFonts w:asciiTheme="minorHAnsi" w:hAnsiTheme="minorHAnsi"/>
        </w:rPr>
      </w:pPr>
      <w:r w:rsidRPr="00F731E0">
        <w:rPr>
          <w:rFonts w:asciiTheme="minorHAnsi" w:hAnsiTheme="minorHAnsi"/>
        </w:rPr>
        <w:t>По видам транспорта</w:t>
      </w:r>
      <w:r w:rsidRPr="00F731E0">
        <w:rPr>
          <w:rFonts w:asciiTheme="minorHAnsi" w:hAnsiTheme="minorHAns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556972" w:rsidRPr="00F731E0" w:rsidTr="00DA2CEE">
        <w:trPr>
          <w:trHeight w:val="2557"/>
        </w:trPr>
        <w:tc>
          <w:tcPr>
            <w:tcW w:w="3544" w:type="dxa"/>
            <w:shd w:val="clear" w:color="auto" w:fill="auto"/>
          </w:tcPr>
          <w:p w:rsidR="00556972" w:rsidRPr="00F731E0" w:rsidRDefault="00556972" w:rsidP="00DA2CEE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-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2021г. уменьшился на 3,3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-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марте 2021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t>мартом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>г.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br/>
              <w:t xml:space="preserve">на железнодорожном транспорте (на 2,9%),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автомобильном транспорте (на 3,8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) и трубопроводном транспорте (на 3,5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556972" w:rsidRPr="00F731E0" w:rsidRDefault="00556972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556972" w:rsidRPr="00F731E0" w:rsidTr="00DA2CEE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Март 2021г.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br/>
                    <w:t>к февралю 2021г.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Март 2021г.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br/>
                    <w:t>к марту 2020г.</w:t>
                  </w:r>
                </w:p>
              </w:tc>
            </w:tr>
            <w:tr w:rsidR="00556972" w:rsidRPr="00F731E0" w:rsidTr="00DA2CEE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556972" w:rsidRPr="00F731E0" w:rsidRDefault="0055697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108,4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97,9</w:t>
                  </w:r>
                </w:p>
              </w:tc>
            </w:tr>
            <w:tr w:rsidR="00556972" w:rsidRPr="00F731E0" w:rsidTr="00DA2CEE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556972" w:rsidRPr="00F731E0" w:rsidTr="00DA2CE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F731E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53,0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115,7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94,9</w:t>
                  </w:r>
                </w:p>
              </w:tc>
            </w:tr>
            <w:tr w:rsidR="00556972" w:rsidRPr="00F731E0" w:rsidTr="00DA2CE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F731E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24,1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106,3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102,7</w:t>
                  </w:r>
                </w:p>
              </w:tc>
            </w:tr>
            <w:tr w:rsidR="00556972" w:rsidRPr="00F731E0" w:rsidTr="00DA2CE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F731E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22,8</w:t>
                  </w:r>
                </w:p>
              </w:tc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96,2</w:t>
                  </w:r>
                </w:p>
              </w:tc>
              <w:tc>
                <w:tcPr>
                  <w:tcW w:w="1688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100,2</w:t>
                  </w:r>
                </w:p>
              </w:tc>
            </w:tr>
            <w:tr w:rsidR="00556972" w:rsidRPr="00F731E0" w:rsidTr="00DA2CE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F731E0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104,8</w:t>
                  </w:r>
                </w:p>
              </w:tc>
              <w:tc>
                <w:tcPr>
                  <w:tcW w:w="1688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107,0</w:t>
                  </w:r>
                </w:p>
              </w:tc>
            </w:tr>
            <w:tr w:rsidR="00556972" w:rsidRPr="00F731E0" w:rsidTr="00DA2CEE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556972" w:rsidRPr="00F731E0" w:rsidRDefault="00556972" w:rsidP="00DA2C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F731E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178,1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150,4</w:t>
                  </w:r>
                </w:p>
              </w:tc>
            </w:tr>
          </w:tbl>
          <w:p w:rsidR="00556972" w:rsidRPr="00F731E0" w:rsidRDefault="00556972" w:rsidP="00DA2CEE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556972" w:rsidRPr="00F731E0" w:rsidTr="00DA2CEE">
        <w:trPr>
          <w:trHeight w:val="2554"/>
        </w:trPr>
        <w:tc>
          <w:tcPr>
            <w:tcW w:w="10224" w:type="dxa"/>
            <w:gridSpan w:val="2"/>
          </w:tcPr>
          <w:p w:rsidR="00556972" w:rsidRPr="00F731E0" w:rsidRDefault="00556972" w:rsidP="00DA2CEE">
            <w:pPr>
              <w:pStyle w:val="af1"/>
              <w:ind w:hanging="108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99860" cy="2065020"/>
                  <wp:effectExtent l="0" t="0" r="0" b="0"/>
                  <wp:docPr id="18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</w:tbl>
    <w:p w:rsidR="00556972" w:rsidRPr="00F731E0" w:rsidRDefault="00556972" w:rsidP="00556972">
      <w:pPr>
        <w:pStyle w:val="32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556972" w:rsidRPr="00F731E0" w:rsidTr="00DA2CEE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</w:rPr>
              <w:t>Грузооборот, млн. т</w:t>
            </w:r>
            <w:r w:rsidRPr="00F731E0">
              <w:rPr>
                <w:rFonts w:asciiTheme="minorHAnsi" w:hAnsiTheme="minorHAnsi"/>
                <w:lang w:val="kk-KZ"/>
              </w:rPr>
              <w:t>-</w:t>
            </w:r>
            <w:r w:rsidRPr="00F731E0">
              <w:rPr>
                <w:rFonts w:asciiTheme="minorHAnsi" w:hAnsiTheme="minorHAnsi"/>
              </w:rPr>
              <w:t>км</w:t>
            </w:r>
          </w:p>
        </w:tc>
      </w:tr>
      <w:tr w:rsidR="00556972" w:rsidRPr="00F731E0" w:rsidTr="00DA2CEE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</w:rPr>
              <w:t xml:space="preserve"> 202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F731E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202</w:t>
            </w:r>
            <w:r w:rsidRPr="00F731E0">
              <w:rPr>
                <w:rFonts w:asciiTheme="minorHAnsi" w:hAnsiTheme="minorHAnsi"/>
                <w:lang w:val="kk-KZ"/>
              </w:rPr>
              <w:t>1</w:t>
            </w:r>
            <w:r w:rsidRPr="00F731E0">
              <w:rPr>
                <w:rFonts w:asciiTheme="minorHAnsi" w:hAnsiTheme="minorHAnsi"/>
              </w:rPr>
              <w:t xml:space="preserve">г. </w:t>
            </w:r>
            <w:r w:rsidRPr="00F731E0">
              <w:rPr>
                <w:rFonts w:asciiTheme="minorHAnsi" w:hAnsiTheme="minorHAnsi"/>
              </w:rPr>
              <w:br/>
              <w:t xml:space="preserve">к </w:t>
            </w:r>
            <w:r w:rsidRPr="00F731E0">
              <w:rPr>
                <w:rFonts w:asciiTheme="minorHAnsi" w:hAnsiTheme="minorHAnsi"/>
                <w:lang w:val="kk-KZ"/>
              </w:rPr>
              <w:t>январю-марту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  <w:r w:rsidRPr="00F731E0">
              <w:rPr>
                <w:rFonts w:asciiTheme="minorHAnsi" w:hAnsiTheme="minorHAnsi"/>
                <w:lang w:val="kk-KZ"/>
              </w:rPr>
              <w:t xml:space="preserve">, </w:t>
            </w:r>
            <w:r w:rsidRPr="00F731E0">
              <w:rPr>
                <w:rFonts w:asciiTheme="minorHAnsi" w:hAnsiTheme="minorHAnsi"/>
                <w:lang w:val="kk-KZ"/>
              </w:rPr>
              <w:br/>
            </w:r>
            <w:r w:rsidRPr="00F731E0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</w:rPr>
              <w:t xml:space="preserve"> 202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F731E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202</w:t>
            </w:r>
            <w:r w:rsidRPr="00F731E0">
              <w:rPr>
                <w:rFonts w:asciiTheme="minorHAnsi" w:hAnsiTheme="minorHAnsi"/>
                <w:lang w:val="kk-KZ"/>
              </w:rPr>
              <w:t>1</w:t>
            </w:r>
            <w:r w:rsidRPr="00F731E0">
              <w:rPr>
                <w:rFonts w:asciiTheme="minorHAnsi" w:hAnsiTheme="minorHAnsi"/>
              </w:rPr>
              <w:t xml:space="preserve">г. </w:t>
            </w:r>
            <w:r w:rsidRPr="00F731E0">
              <w:rPr>
                <w:rFonts w:asciiTheme="minorHAnsi" w:hAnsiTheme="minorHAnsi"/>
              </w:rPr>
              <w:br/>
              <w:t xml:space="preserve">к </w:t>
            </w:r>
            <w:r w:rsidRPr="00F731E0">
              <w:rPr>
                <w:rFonts w:asciiTheme="minorHAnsi" w:hAnsiTheme="minorHAnsi"/>
                <w:lang w:val="kk-KZ"/>
              </w:rPr>
              <w:t>январю-марту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  <w:r w:rsidRPr="00F731E0">
              <w:rPr>
                <w:rFonts w:asciiTheme="minorHAnsi" w:hAnsiTheme="minorHAnsi"/>
                <w:lang w:val="kk-KZ"/>
              </w:rPr>
              <w:t xml:space="preserve">, </w:t>
            </w:r>
            <w:r w:rsidRPr="00F731E0">
              <w:rPr>
                <w:rFonts w:asciiTheme="minorHAnsi" w:hAnsiTheme="minorHAnsi"/>
                <w:lang w:val="kk-KZ"/>
              </w:rPr>
              <w:br/>
            </w:r>
            <w:r w:rsidRPr="00F731E0">
              <w:rPr>
                <w:rFonts w:asciiTheme="minorHAnsi" w:hAnsiTheme="minorHAnsi"/>
              </w:rPr>
              <w:t>в процентах</w:t>
            </w:r>
          </w:p>
        </w:tc>
      </w:tr>
      <w:tr w:rsidR="00556972" w:rsidRPr="00F731E0" w:rsidTr="00DA2CEE">
        <w:tc>
          <w:tcPr>
            <w:tcW w:w="2520" w:type="dxa"/>
            <w:tcBorders>
              <w:top w:val="single" w:sz="4" w:space="0" w:color="auto"/>
            </w:tcBorders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815 367,0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96,6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133 031,4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96,7</w:t>
            </w: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98 357,0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68 146,6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97,1</w:t>
            </w: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автомобильный</w:t>
            </w:r>
            <w:r w:rsidRPr="00F731E0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652 603,9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32 111,2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96,2</w:t>
            </w: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64 174,1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89,8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32 606,6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96,5</w:t>
            </w: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43 270,6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98,8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17 502,5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97,6</w:t>
            </w: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20 903,5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75,6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15 104,1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95,2</w:t>
            </w:r>
          </w:p>
        </w:tc>
      </w:tr>
      <w:tr w:rsidR="00556972" w:rsidRPr="00F731E0" w:rsidTr="00DA2CEE">
        <w:tc>
          <w:tcPr>
            <w:tcW w:w="2520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225,3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97,0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153,2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97,0</w:t>
            </w:r>
          </w:p>
        </w:tc>
      </w:tr>
      <w:tr w:rsidR="00556972" w:rsidRPr="00F731E0" w:rsidTr="00DA2CEE">
        <w:tc>
          <w:tcPr>
            <w:tcW w:w="2520" w:type="dxa"/>
            <w:tcBorders>
              <w:bottom w:val="single" w:sz="4" w:space="0" w:color="auto"/>
            </w:tcBorders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6,7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122,0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13,8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103,2</w:t>
            </w:r>
          </w:p>
        </w:tc>
      </w:tr>
    </w:tbl>
    <w:p w:rsidR="00556972" w:rsidRPr="00F731E0" w:rsidRDefault="00556972" w:rsidP="00556972">
      <w:pPr>
        <w:pStyle w:val="aff3"/>
        <w:ind w:firstLine="709"/>
        <w:rPr>
          <w:rFonts w:asciiTheme="minorHAnsi" w:hAnsiTheme="minorHAnsi"/>
          <w:i/>
          <w:sz w:val="16"/>
          <w:szCs w:val="16"/>
          <w:lang w:val="kk-KZ"/>
        </w:rPr>
      </w:pPr>
      <w:r w:rsidRPr="00F731E0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F731E0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556972" w:rsidRPr="00F731E0" w:rsidRDefault="00556972" w:rsidP="00556972">
      <w:pPr>
        <w:pStyle w:val="32"/>
        <w:pageBreakBefore/>
        <w:rPr>
          <w:rFonts w:asciiTheme="minorHAnsi" w:hAnsiTheme="minorHAnsi"/>
        </w:rPr>
      </w:pPr>
      <w:r w:rsidRPr="00F731E0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686"/>
        <w:gridCol w:w="6804"/>
      </w:tblGrid>
      <w:tr w:rsidR="00556972" w:rsidRPr="00F731E0" w:rsidTr="00DA2CEE">
        <w:trPr>
          <w:trHeight w:val="3077"/>
        </w:trPr>
        <w:tc>
          <w:tcPr>
            <w:tcW w:w="3686" w:type="dxa"/>
          </w:tcPr>
          <w:p w:rsidR="00556972" w:rsidRPr="00F731E0" w:rsidRDefault="00556972" w:rsidP="00DA2CEE">
            <w:pPr>
              <w:pStyle w:val="a9"/>
              <w:spacing w:before="0" w:after="0" w:line="276" w:lineRule="auto"/>
              <w:ind w:right="3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556972" w:rsidRPr="00F731E0" w:rsidTr="00DA2CEE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.........................36,7</w:t>
                  </w:r>
                </w:p>
              </w:tc>
            </w:tr>
            <w:tr w:rsidR="00556972" w:rsidRPr="00F731E0" w:rsidTr="00DA2CEE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         в процентах к предыдущему месяцу Март 2020г............................................92,6</w:t>
                  </w:r>
                </w:p>
              </w:tc>
              <w:tc>
                <w:tcPr>
                  <w:tcW w:w="3557" w:type="dxa"/>
                  <w:gridSpan w:val="2"/>
                </w:tcPr>
                <w:p w:rsidR="00556972" w:rsidRPr="00F731E0" w:rsidRDefault="00556972" w:rsidP="00DA2CE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2019г.....................................101,3</w:t>
                  </w:r>
                </w:p>
              </w:tc>
            </w:tr>
            <w:tr w:rsidR="00556972" w:rsidRPr="00F731E0" w:rsidTr="00DA2CEE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2021г...........................................118,1</w:t>
                  </w:r>
                </w:p>
              </w:tc>
              <w:tc>
                <w:tcPr>
                  <w:tcW w:w="3557" w:type="dxa"/>
                  <w:gridSpan w:val="2"/>
                </w:tcPr>
                <w:p w:rsidR="00556972" w:rsidRPr="00F731E0" w:rsidRDefault="00556972" w:rsidP="00DA2CE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2020г.....................................102,9</w:t>
                  </w:r>
                </w:p>
              </w:tc>
            </w:tr>
            <w:tr w:rsidR="00556972" w:rsidRPr="00F731E0" w:rsidTr="00DA2CEE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556972" w:rsidRPr="00F731E0" w:rsidRDefault="00556972" w:rsidP="00DA2C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br/>
                    <w:t>Март 2020г.............................................86,8</w:t>
                  </w:r>
                </w:p>
              </w:tc>
            </w:tr>
            <w:tr w:rsidR="00556972" w:rsidRPr="00F731E0" w:rsidTr="00DA2CEE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556972" w:rsidRPr="00F731E0" w:rsidRDefault="00556972" w:rsidP="00DA2C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2021г.............................................36,2</w:t>
                  </w:r>
                </w:p>
                <w:p w:rsidR="00556972" w:rsidRPr="00F731E0" w:rsidRDefault="00556972" w:rsidP="00DA2CE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556972" w:rsidRPr="00F731E0" w:rsidRDefault="00556972" w:rsidP="00DA2CE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2020г................................95,9</w:t>
                  </w:r>
                </w:p>
                <w:p w:rsidR="00556972" w:rsidRPr="00F731E0" w:rsidRDefault="00556972" w:rsidP="00DA2CE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2021г.................................29,4</w:t>
                  </w:r>
                </w:p>
                <w:p w:rsidR="00556972" w:rsidRPr="00F731E0" w:rsidRDefault="00556972" w:rsidP="00DA2CEE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556972" w:rsidRPr="00F731E0" w:rsidRDefault="00556972" w:rsidP="00DA2CEE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556972" w:rsidRPr="00F731E0" w:rsidRDefault="00556972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556972" w:rsidRPr="00F731E0" w:rsidRDefault="00556972" w:rsidP="00DA2CEE">
            <w:pPr>
              <w:ind w:firstLine="176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14800" cy="1752600"/>
                  <wp:effectExtent l="0" t="0" r="0" b="0"/>
                  <wp:docPr id="18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</w:tbl>
    <w:p w:rsidR="00556972" w:rsidRPr="00F731E0" w:rsidRDefault="00556972" w:rsidP="00556972">
      <w:pPr>
        <w:pStyle w:val="First"/>
        <w:spacing w:before="0"/>
        <w:contextualSpacing/>
        <w:rPr>
          <w:rFonts w:asciiTheme="minorHAnsi" w:hAnsiTheme="minorHAnsi"/>
          <w:lang w:val="kk-KZ"/>
        </w:rPr>
      </w:pPr>
    </w:p>
    <w:p w:rsidR="00556972" w:rsidRPr="00F731E0" w:rsidRDefault="00556972" w:rsidP="00556972">
      <w:pPr>
        <w:pStyle w:val="a7"/>
        <w:rPr>
          <w:rFonts w:asciiTheme="minorHAnsi" w:hAnsiTheme="minorHAnsi"/>
          <w:lang w:val="kk-KZ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556972" w:rsidRPr="00F731E0" w:rsidTr="00DA2CEE">
        <w:tc>
          <w:tcPr>
            <w:tcW w:w="3402" w:type="dxa"/>
          </w:tcPr>
          <w:p w:rsidR="00556972" w:rsidRPr="00F731E0" w:rsidRDefault="00556972" w:rsidP="00DA2CEE">
            <w:pPr>
              <w:pStyle w:val="32"/>
              <w:spacing w:before="0" w:after="0"/>
              <w:contextualSpacing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По видам транспорта</w:t>
            </w:r>
          </w:p>
          <w:p w:rsidR="00556972" w:rsidRPr="00F731E0" w:rsidRDefault="00556972" w:rsidP="00DA2CEE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556972" w:rsidRPr="00F731E0" w:rsidRDefault="00556972" w:rsidP="00DA2CEE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-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2021г. по сравнению с соответствующим периодом предыдущего года уменьшился на 70,6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-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марте 2021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по сравнению с январем-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t>мартом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br/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>20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наблюдается уменьшение пассажиропотоков на автомобильном транспорте 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76,1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F731E0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32,8</w:t>
            </w:r>
            <w:r w:rsidRPr="00F731E0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11,1%).</w:t>
            </w:r>
          </w:p>
        </w:tc>
        <w:tc>
          <w:tcPr>
            <w:tcW w:w="7088" w:type="dxa"/>
          </w:tcPr>
          <w:p w:rsidR="00556972" w:rsidRPr="00F731E0" w:rsidRDefault="00556972" w:rsidP="00DA2CEE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417"/>
              <w:gridCol w:w="1418"/>
              <w:gridCol w:w="1417"/>
            </w:tblGrid>
            <w:tr w:rsidR="00556972" w:rsidRPr="00F731E0" w:rsidTr="00DA2CEE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Март 2021г.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br/>
                    <w:t>к февралю 2021г.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556972" w:rsidRPr="00F731E0" w:rsidRDefault="00556972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Март 2021г.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br/>
                    <w:t>к марту 2020г.</w:t>
                  </w:r>
                </w:p>
              </w:tc>
            </w:tr>
            <w:tr w:rsidR="00556972" w:rsidRPr="00F731E0" w:rsidTr="00DA2CEE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36,2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556972" w:rsidRPr="00F731E0" w:rsidRDefault="00556972" w:rsidP="00DA2CE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71,6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113,6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28,3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15,3</w:t>
                  </w:r>
                </w:p>
              </w:tc>
              <w:tc>
                <w:tcPr>
                  <w:tcW w:w="1418" w:type="dxa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134,6</w:t>
                  </w:r>
                </w:p>
              </w:tc>
              <w:tc>
                <w:tcPr>
                  <w:tcW w:w="1417" w:type="dxa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172,5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1418" w:type="dxa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128,5</w:t>
                  </w:r>
                </w:p>
              </w:tc>
              <w:tc>
                <w:tcPr>
                  <w:tcW w:w="1417" w:type="dxa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90,8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87,1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114,5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73,5</w:t>
                  </w:r>
                </w:p>
              </w:tc>
            </w:tr>
            <w:tr w:rsidR="00556972" w:rsidRPr="00F731E0" w:rsidTr="00DA2CEE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556972" w:rsidRPr="00F731E0" w:rsidRDefault="00556972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прочих вид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F731E0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120,3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556972" w:rsidRPr="00F731E0" w:rsidRDefault="00556972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49,9</w:t>
                  </w:r>
                </w:p>
              </w:tc>
            </w:tr>
          </w:tbl>
          <w:p w:rsidR="00556972" w:rsidRPr="00F731E0" w:rsidRDefault="00556972" w:rsidP="00DA2CEE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  <w:p w:rsidR="00556972" w:rsidRPr="00F731E0" w:rsidRDefault="00556972" w:rsidP="00DA2CEE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</w:tc>
      </w:tr>
      <w:tr w:rsidR="00556972" w:rsidRPr="00F731E0" w:rsidTr="00DA2CEE">
        <w:trPr>
          <w:trHeight w:val="3031"/>
        </w:trPr>
        <w:tc>
          <w:tcPr>
            <w:tcW w:w="10490" w:type="dxa"/>
            <w:gridSpan w:val="2"/>
          </w:tcPr>
          <w:p w:rsidR="00556972" w:rsidRPr="00F731E0" w:rsidRDefault="00556972" w:rsidP="00DA2CEE">
            <w:pPr>
              <w:pStyle w:val="af1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370320" cy="2278380"/>
                  <wp:effectExtent l="0" t="0" r="0" b="0"/>
                  <wp:docPr id="180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</w:tbl>
    <w:p w:rsidR="00556972" w:rsidRPr="00F731E0" w:rsidRDefault="00556972" w:rsidP="00556972">
      <w:pPr>
        <w:pStyle w:val="32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Основные показатели по видам транспорта</w:t>
      </w:r>
    </w:p>
    <w:p w:rsidR="00556972" w:rsidRPr="00F731E0" w:rsidRDefault="00556972" w:rsidP="00556972">
      <w:pPr>
        <w:pStyle w:val="aff3"/>
        <w:ind w:firstLine="426"/>
        <w:rPr>
          <w:rFonts w:asciiTheme="minorHAnsi" w:hAnsiTheme="minorHAnsi"/>
          <w:lang w:val="kk-KZ"/>
        </w:rPr>
      </w:pPr>
      <w:r w:rsidRPr="00F731E0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F731E0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556972" w:rsidRPr="00F731E0" w:rsidTr="00DA2CEE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</w:rPr>
              <w:t>Пассажирооборот, млн. п</w:t>
            </w:r>
            <w:r w:rsidRPr="00F731E0">
              <w:rPr>
                <w:rFonts w:asciiTheme="minorHAnsi" w:hAnsiTheme="minorHAnsi"/>
                <w:lang w:val="kk-KZ"/>
              </w:rPr>
              <w:t>-</w:t>
            </w:r>
            <w:r w:rsidRPr="00F731E0">
              <w:rPr>
                <w:rFonts w:asciiTheme="minorHAnsi" w:hAnsiTheme="minorHAnsi"/>
              </w:rPr>
              <w:t>км</w:t>
            </w:r>
          </w:p>
        </w:tc>
      </w:tr>
      <w:tr w:rsidR="00556972" w:rsidRPr="00F731E0" w:rsidTr="00DA2CEE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</w:rPr>
              <w:t xml:space="preserve"> 202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F731E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202</w:t>
            </w:r>
            <w:r w:rsidRPr="00F731E0">
              <w:rPr>
                <w:rFonts w:asciiTheme="minorHAnsi" w:hAnsiTheme="minorHAnsi"/>
                <w:lang w:val="kk-KZ"/>
              </w:rPr>
              <w:t>1</w:t>
            </w:r>
            <w:r w:rsidRPr="00F731E0">
              <w:rPr>
                <w:rFonts w:asciiTheme="minorHAnsi" w:hAnsiTheme="minorHAnsi"/>
              </w:rPr>
              <w:t xml:space="preserve">г. </w:t>
            </w:r>
            <w:r w:rsidRPr="00F731E0">
              <w:rPr>
                <w:rFonts w:asciiTheme="minorHAnsi" w:hAnsiTheme="minorHAnsi"/>
              </w:rPr>
              <w:br/>
              <w:t xml:space="preserve">к </w:t>
            </w:r>
            <w:r w:rsidRPr="00F731E0">
              <w:rPr>
                <w:rFonts w:asciiTheme="minorHAnsi" w:hAnsiTheme="minorHAnsi"/>
                <w:lang w:val="kk-KZ"/>
              </w:rPr>
              <w:t>январю-марту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  <w:r w:rsidRPr="00F731E0">
              <w:rPr>
                <w:rFonts w:asciiTheme="minorHAnsi" w:hAnsiTheme="minorHAnsi"/>
                <w:lang w:val="kk-KZ"/>
              </w:rPr>
              <w:t xml:space="preserve">, </w:t>
            </w:r>
            <w:r w:rsidRPr="00F731E0">
              <w:rPr>
                <w:rFonts w:asciiTheme="minorHAnsi" w:hAnsiTheme="minorHAnsi"/>
                <w:lang w:val="kk-KZ"/>
              </w:rPr>
              <w:br/>
            </w:r>
            <w:r w:rsidRPr="00F731E0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</w:rPr>
              <w:t xml:space="preserve"> 202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F731E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56972" w:rsidRPr="00F731E0" w:rsidRDefault="00556972" w:rsidP="00DA2CEE">
            <w:pPr>
              <w:pStyle w:val="aa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Январь-март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202</w:t>
            </w:r>
            <w:r w:rsidRPr="00F731E0">
              <w:rPr>
                <w:rFonts w:asciiTheme="minorHAnsi" w:hAnsiTheme="minorHAnsi"/>
                <w:lang w:val="kk-KZ"/>
              </w:rPr>
              <w:t>1</w:t>
            </w:r>
            <w:r w:rsidRPr="00F731E0">
              <w:rPr>
                <w:rFonts w:asciiTheme="minorHAnsi" w:hAnsiTheme="minorHAnsi"/>
              </w:rPr>
              <w:t xml:space="preserve">г. </w:t>
            </w:r>
            <w:r w:rsidRPr="00F731E0">
              <w:rPr>
                <w:rFonts w:asciiTheme="minorHAnsi" w:hAnsiTheme="minorHAnsi"/>
              </w:rPr>
              <w:br/>
              <w:t xml:space="preserve">к </w:t>
            </w:r>
            <w:r w:rsidRPr="00F731E0">
              <w:rPr>
                <w:rFonts w:asciiTheme="minorHAnsi" w:hAnsiTheme="minorHAnsi"/>
                <w:lang w:val="kk-KZ"/>
              </w:rPr>
              <w:t>январю-марту</w:t>
            </w:r>
            <w:r w:rsidRPr="00F731E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kk-KZ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  <w:r w:rsidRPr="00F731E0">
              <w:rPr>
                <w:rFonts w:asciiTheme="minorHAnsi" w:hAnsiTheme="minorHAnsi"/>
                <w:lang w:val="kk-KZ"/>
              </w:rPr>
              <w:t xml:space="preserve">, </w:t>
            </w:r>
            <w:r w:rsidRPr="00F731E0">
              <w:rPr>
                <w:rFonts w:asciiTheme="minorHAnsi" w:hAnsiTheme="minorHAnsi"/>
                <w:lang w:val="kk-KZ"/>
              </w:rPr>
              <w:br/>
            </w:r>
            <w:r w:rsidRPr="00F731E0">
              <w:rPr>
                <w:rFonts w:asciiTheme="minorHAnsi" w:hAnsiTheme="minorHAnsi"/>
              </w:rPr>
              <w:t>в процентах</w:t>
            </w:r>
          </w:p>
        </w:tc>
      </w:tr>
      <w:tr w:rsidR="00556972" w:rsidRPr="00F731E0" w:rsidTr="00DA2CEE">
        <w:tc>
          <w:tcPr>
            <w:tcW w:w="2802" w:type="dxa"/>
            <w:tcBorders>
              <w:top w:val="single" w:sz="4" w:space="0" w:color="auto"/>
            </w:tcBorders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1 260 169,7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23,4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19 218,6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29,4</w:t>
            </w:r>
          </w:p>
        </w:tc>
      </w:tr>
      <w:tr w:rsidR="00556972" w:rsidRPr="00F731E0" w:rsidTr="00DA2CEE">
        <w:tc>
          <w:tcPr>
            <w:tcW w:w="2802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56972" w:rsidRPr="00F731E0" w:rsidTr="00DA2CEE">
        <w:tc>
          <w:tcPr>
            <w:tcW w:w="2802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3 133,4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65,2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2 408,9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67,2</w:t>
            </w:r>
          </w:p>
        </w:tc>
      </w:tr>
      <w:tr w:rsidR="00556972" w:rsidRPr="00F731E0" w:rsidTr="00DA2CEE">
        <w:tc>
          <w:tcPr>
            <w:tcW w:w="2802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1 241 150,8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23,2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13 970,5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23,9</w:t>
            </w:r>
          </w:p>
        </w:tc>
      </w:tr>
      <w:tr w:rsidR="00556972" w:rsidRPr="00F731E0" w:rsidTr="00DA2CEE">
        <w:tc>
          <w:tcPr>
            <w:tcW w:w="2802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1 881,3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111,5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2 763,6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88,9</w:t>
            </w:r>
          </w:p>
        </w:tc>
      </w:tr>
      <w:tr w:rsidR="00556972" w:rsidRPr="00F731E0" w:rsidTr="00DA2CEE">
        <w:tc>
          <w:tcPr>
            <w:tcW w:w="2802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6 348,1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85,2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26,3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82,3</w:t>
            </w:r>
          </w:p>
        </w:tc>
      </w:tr>
      <w:tr w:rsidR="00556972" w:rsidRPr="00F731E0" w:rsidTr="00DA2CEE">
        <w:tc>
          <w:tcPr>
            <w:tcW w:w="2802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5 733,1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69,2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27,2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69,2</w:t>
            </w:r>
          </w:p>
        </w:tc>
      </w:tr>
      <w:tr w:rsidR="00556972" w:rsidRPr="00F731E0" w:rsidTr="00DA2CEE">
        <w:tc>
          <w:tcPr>
            <w:tcW w:w="2802" w:type="dxa"/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1 757,4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56,2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18,1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56,2</w:t>
            </w:r>
          </w:p>
        </w:tc>
      </w:tr>
      <w:tr w:rsidR="00556972" w:rsidRPr="00F731E0" w:rsidTr="00DA2CEE">
        <w:tc>
          <w:tcPr>
            <w:tcW w:w="2802" w:type="dxa"/>
            <w:tcBorders>
              <w:bottom w:val="single" w:sz="4" w:space="0" w:color="auto"/>
            </w:tcBorders>
          </w:tcPr>
          <w:p w:rsidR="00556972" w:rsidRPr="00F731E0" w:rsidRDefault="00556972" w:rsidP="00DA2CE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165,6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64,3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4,0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56972" w:rsidRPr="00F731E0" w:rsidRDefault="00556972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46,5</w:t>
            </w:r>
          </w:p>
        </w:tc>
      </w:tr>
    </w:tbl>
    <w:p w:rsidR="00556972" w:rsidRPr="00F731E0" w:rsidRDefault="00556972" w:rsidP="00556972">
      <w:pPr>
        <w:pStyle w:val="aff3"/>
        <w:rPr>
          <w:rFonts w:asciiTheme="minorHAnsi" w:hAnsiTheme="minorHAnsi"/>
          <w:lang w:val="kk-KZ"/>
        </w:rPr>
      </w:pPr>
    </w:p>
    <w:p w:rsidR="00147822" w:rsidRPr="00F731E0" w:rsidRDefault="00147822" w:rsidP="00147822">
      <w:pPr>
        <w:pStyle w:val="23"/>
        <w:spacing w:before="0" w:after="0"/>
        <w:rPr>
          <w:rFonts w:asciiTheme="minorHAnsi" w:hAnsiTheme="minorHAnsi" w:cs="Calibri"/>
        </w:rPr>
      </w:pPr>
      <w:r w:rsidRPr="00F731E0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147822" w:rsidRPr="00F731E0" w:rsidRDefault="00147822" w:rsidP="00147822">
      <w:pPr>
        <w:pStyle w:val="First"/>
        <w:spacing w:before="0"/>
        <w:rPr>
          <w:rFonts w:asciiTheme="minorHAnsi" w:hAnsiTheme="minorHAnsi" w:cs="Calibri"/>
          <w:b/>
        </w:rPr>
      </w:pPr>
      <w:r w:rsidRPr="00F731E0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147822" w:rsidRPr="00F731E0" w:rsidTr="00DA2CEE">
        <w:trPr>
          <w:trHeight w:val="2771"/>
        </w:trPr>
        <w:tc>
          <w:tcPr>
            <w:tcW w:w="3807" w:type="dxa"/>
          </w:tcPr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 процентах</w:t>
            </w:r>
            <w:r w:rsidRPr="00F731E0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147822" w:rsidRPr="00F731E0" w:rsidTr="00DA2CEE">
              <w:tc>
                <w:tcPr>
                  <w:tcW w:w="3578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Январь-декабрь 2020г...</w:t>
                  </w:r>
                  <w:r w:rsidRPr="00F731E0">
                    <w:rPr>
                      <w:rFonts w:asciiTheme="minorHAnsi" w:hAnsiTheme="minorHAnsi" w:cs="Calibri"/>
                    </w:rPr>
                    <w:t>...........................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......109,0</w:t>
                  </w:r>
                </w:p>
              </w:tc>
            </w:tr>
          </w:tbl>
          <w:p w:rsidR="00147822" w:rsidRPr="00F731E0" w:rsidRDefault="00147822" w:rsidP="00DA2CEE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731E0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2020г.......................................................94,6</w:t>
                  </w:r>
                </w:p>
              </w:tc>
            </w:tr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2021г......................................................113,8</w:t>
                  </w:r>
                </w:p>
              </w:tc>
            </w:tr>
          </w:tbl>
          <w:p w:rsidR="00147822" w:rsidRPr="00F731E0" w:rsidRDefault="00147822" w:rsidP="00DA2CEE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731E0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2020г......................................................101,5</w:t>
                  </w:r>
                </w:p>
              </w:tc>
            </w:tr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2021г......................................................147,9</w:t>
                  </w:r>
                </w:p>
              </w:tc>
            </w:tr>
          </w:tbl>
          <w:p w:rsidR="00147822" w:rsidRPr="00F731E0" w:rsidRDefault="00147822" w:rsidP="00DA2CEE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731E0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2020г..........................................108,1</w:t>
                  </w:r>
                </w:p>
              </w:tc>
            </w:tr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2021г..........................................127,0</w:t>
                  </w:r>
                </w:p>
              </w:tc>
            </w:tr>
          </w:tbl>
          <w:p w:rsidR="00147822" w:rsidRPr="00F731E0" w:rsidRDefault="00147822" w:rsidP="00DA2CEE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683" w:type="dxa"/>
          </w:tcPr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147822" w:rsidRPr="00F731E0" w:rsidRDefault="00147822" w:rsidP="00DA2CEE">
            <w:pPr>
              <w:pStyle w:val="af1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06545" cy="1883468"/>
                  <wp:effectExtent l="0" t="0" r="8255" b="2540"/>
                  <wp:docPr id="184" name="Диаграмма 1">
                    <a:extLst xmlns:a="http://schemas.openxmlformats.org/drawingml/2006/main">
                      <a:ext uri="{FF2B5EF4-FFF2-40B4-BE49-F238E27FC236}">
                        <a16:creationId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0483D81-BC4C-45AE-B7C8-9E989516491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147822" w:rsidRPr="00F731E0" w:rsidRDefault="00147822" w:rsidP="00147822">
      <w:pPr>
        <w:pStyle w:val="First"/>
        <w:spacing w:before="120"/>
        <w:rPr>
          <w:rFonts w:asciiTheme="minorHAnsi" w:hAnsiTheme="minorHAnsi" w:cs="Calibri"/>
          <w:b/>
        </w:rPr>
      </w:pPr>
      <w:r w:rsidRPr="00F731E0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147822" w:rsidRPr="00F731E0" w:rsidTr="00DA2CEE">
        <w:trPr>
          <w:trHeight w:val="2946"/>
        </w:trPr>
        <w:tc>
          <w:tcPr>
            <w:tcW w:w="3807" w:type="dxa"/>
          </w:tcPr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 процентах</w:t>
            </w:r>
            <w:r w:rsidRPr="00F731E0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147822" w:rsidRPr="00F731E0" w:rsidTr="00DA2CEE">
              <w:tc>
                <w:tcPr>
                  <w:tcW w:w="3578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Январь-декабрь 2020г....</w:t>
                  </w:r>
                  <w:r w:rsidRPr="00F731E0">
                    <w:rPr>
                      <w:rFonts w:asciiTheme="minorHAnsi" w:hAnsiTheme="minorHAnsi" w:cs="Calibri"/>
                    </w:rPr>
                    <w:t>...................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F731E0">
                    <w:rPr>
                      <w:rFonts w:asciiTheme="minorHAnsi" w:hAnsiTheme="minorHAnsi" w:cs="Calibri"/>
                    </w:rPr>
                    <w:t>......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......108,6</w:t>
                  </w:r>
                </w:p>
              </w:tc>
            </w:tr>
          </w:tbl>
          <w:p w:rsidR="00147822" w:rsidRPr="00F731E0" w:rsidRDefault="00147822" w:rsidP="00DA2CEE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731E0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2020г......................................................101,7</w:t>
                  </w:r>
                </w:p>
              </w:tc>
            </w:tr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2021г......................................................102,8</w:t>
                  </w:r>
                </w:p>
              </w:tc>
            </w:tr>
          </w:tbl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731E0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2020г......................................................110,2</w:t>
                  </w:r>
                </w:p>
              </w:tc>
            </w:tr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 2021г......................................................110,8</w:t>
                  </w:r>
                </w:p>
              </w:tc>
            </w:tr>
          </w:tbl>
          <w:p w:rsidR="00147822" w:rsidRPr="00F731E0" w:rsidRDefault="00147822" w:rsidP="00DA2CEE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731E0">
              <w:rPr>
                <w:rFonts w:asciiTheme="minorHAnsi" w:hAnsiTheme="minorHAnsi" w:cs="Calibri"/>
              </w:rPr>
              <w:t>в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731E0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2020г.........................................110,5</w:t>
                  </w:r>
                </w:p>
              </w:tc>
            </w:tr>
            <w:tr w:rsidR="00147822" w:rsidRPr="00F731E0" w:rsidTr="00DA2CEE">
              <w:tc>
                <w:tcPr>
                  <w:tcW w:w="3573" w:type="dxa"/>
                </w:tcPr>
                <w:p w:rsidR="00147822" w:rsidRPr="00F731E0" w:rsidRDefault="00147822" w:rsidP="00DA2CE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 2021г.........................................109,9</w:t>
                  </w:r>
                </w:p>
              </w:tc>
            </w:tr>
          </w:tbl>
          <w:p w:rsidR="00147822" w:rsidRPr="00F731E0" w:rsidRDefault="00147822" w:rsidP="00DA2CEE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683" w:type="dxa"/>
          </w:tcPr>
          <w:p w:rsidR="00147822" w:rsidRPr="00F731E0" w:rsidRDefault="00147822" w:rsidP="00DA2CEE">
            <w:pPr>
              <w:pStyle w:val="a9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147822" w:rsidRPr="00F731E0" w:rsidRDefault="00147822" w:rsidP="00DA2CEE">
            <w:pPr>
              <w:pStyle w:val="af1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57932" cy="1630392"/>
                  <wp:effectExtent l="0" t="0" r="0" b="8255"/>
                  <wp:docPr id="18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147822" w:rsidRPr="00F731E0" w:rsidRDefault="00147822" w:rsidP="00147822">
      <w:pPr>
        <w:pStyle w:val="32"/>
        <w:spacing w:before="0" w:after="0"/>
        <w:outlineLvl w:val="9"/>
        <w:rPr>
          <w:rFonts w:asciiTheme="minorHAnsi" w:hAnsiTheme="minorHAnsi" w:cs="Calibri"/>
        </w:rPr>
      </w:pPr>
      <w:r w:rsidRPr="00F731E0">
        <w:rPr>
          <w:rFonts w:asciiTheme="minorHAnsi" w:hAnsiTheme="minorHAnsi" w:cs="Calibri"/>
        </w:rPr>
        <w:t xml:space="preserve">По </w:t>
      </w:r>
      <w:r w:rsidRPr="00F731E0">
        <w:rPr>
          <w:rFonts w:asciiTheme="minorHAnsi" w:hAnsiTheme="minorHAnsi" w:cs="Calibri"/>
          <w:lang w:val="kk-KZ"/>
        </w:rPr>
        <w:t xml:space="preserve">видам услуг связи </w:t>
      </w:r>
    </w:p>
    <w:p w:rsidR="00147822" w:rsidRPr="00F731E0" w:rsidRDefault="00147822" w:rsidP="00147822">
      <w:pPr>
        <w:pStyle w:val="32"/>
        <w:spacing w:before="0" w:after="0"/>
        <w:outlineLvl w:val="9"/>
        <w:rPr>
          <w:rFonts w:asciiTheme="minorHAnsi" w:hAnsiTheme="minorHAnsi" w:cs="Calibri"/>
          <w:lang w:val="kk-KZ"/>
        </w:rPr>
      </w:pPr>
      <w:r w:rsidRPr="00F731E0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147822" w:rsidRPr="00F731E0" w:rsidTr="00DA2CEE">
        <w:trPr>
          <w:trHeight w:val="3755"/>
        </w:trPr>
        <w:tc>
          <w:tcPr>
            <w:tcW w:w="3082" w:type="dxa"/>
          </w:tcPr>
          <w:p w:rsidR="00147822" w:rsidRPr="00F731E0" w:rsidRDefault="00147822" w:rsidP="00DA2CEE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март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е 202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г. по сравнению с январем-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мартом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20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г.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109,9%, из них по услугам Интернета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>118,3%, по услугам мобильной связи –102,5% и по услугам телекоммуникационны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–112,4%. Значительную долю в общем объеме услуг связи занимают услуги сети Интернет, мобильной связи и услуги телекоммуникационные прочие удельные веса которых составили 39,3%, 25% и 19,7% соответственно</w:t>
            </w:r>
          </w:p>
        </w:tc>
        <w:tc>
          <w:tcPr>
            <w:tcW w:w="7550" w:type="dxa"/>
            <w:shd w:val="clear" w:color="auto" w:fill="auto"/>
          </w:tcPr>
          <w:p w:rsidR="00147822" w:rsidRPr="00F731E0" w:rsidRDefault="00147822" w:rsidP="00DA2CEE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147822" w:rsidRPr="00F731E0" w:rsidTr="00DA2CEE">
              <w:trPr>
                <w:trHeight w:val="950"/>
              </w:trPr>
              <w:tc>
                <w:tcPr>
                  <w:tcW w:w="171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47822" w:rsidRPr="00F731E0" w:rsidRDefault="00147822" w:rsidP="00DA2CEE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47822" w:rsidRPr="00F731E0" w:rsidRDefault="00147822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47822" w:rsidRPr="00F731E0" w:rsidRDefault="00147822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</w:t>
                  </w:r>
                  <w:r w:rsidRPr="00F731E0">
                    <w:rPr>
                      <w:rFonts w:asciiTheme="minorHAnsi" w:hAnsiTheme="minorHAnsi" w:cs="Calibri"/>
                    </w:rPr>
                    <w:t>2021г.,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47822" w:rsidRPr="00F731E0" w:rsidRDefault="00147822" w:rsidP="00DA2CE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>2021г. к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февралю</w:t>
                  </w:r>
                  <w:r w:rsidRPr="00F731E0">
                    <w:rPr>
                      <w:rFonts w:asciiTheme="minorHAnsi" w:hAnsiTheme="minorHAnsi" w:cs="Calibri"/>
                    </w:rPr>
                    <w:t>2021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47822" w:rsidRPr="00F731E0" w:rsidRDefault="00147822" w:rsidP="00DA2CEE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F731E0">
                    <w:rPr>
                      <w:rFonts w:asciiTheme="minorHAnsi" w:hAnsiTheme="minorHAnsi" w:cs="Calibri"/>
                    </w:rPr>
                    <w:t xml:space="preserve">2021г. к </w:t>
                  </w: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марту </w:t>
                  </w:r>
                  <w:r w:rsidRPr="00F731E0">
                    <w:rPr>
                      <w:rFonts w:asciiTheme="minorHAnsi" w:hAnsiTheme="minorHAnsi" w:cs="Calibri"/>
                    </w:rPr>
                    <w:t>2020г.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47822" w:rsidRPr="00F731E0" w:rsidRDefault="00147822" w:rsidP="00DA2C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Январь-март2021г. к январю-марту2020г.</w:t>
                  </w:r>
                </w:p>
              </w:tc>
            </w:tr>
            <w:tr w:rsidR="00147822" w:rsidRPr="00F731E0" w:rsidTr="00DA2CEE">
              <w:trPr>
                <w:trHeight w:val="170"/>
              </w:trPr>
              <w:tc>
                <w:tcPr>
                  <w:tcW w:w="1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234732,5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</w:tr>
            <w:tr w:rsidR="00147822" w:rsidRPr="00F731E0" w:rsidTr="00DA2CEE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39,3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92149,3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118,3</w:t>
                  </w:r>
                </w:p>
              </w:tc>
            </w:tr>
            <w:tr w:rsidR="00147822" w:rsidRPr="00F731E0" w:rsidTr="00DA2CEE">
              <w:trPr>
                <w:trHeight w:val="180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58796,8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</w:tr>
            <w:tr w:rsidR="00147822" w:rsidRPr="00F731E0" w:rsidTr="00DA2CEE">
              <w:trPr>
                <w:trHeight w:val="8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46168,1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112,4</w:t>
                  </w:r>
                </w:p>
              </w:tc>
            </w:tr>
            <w:tr w:rsidR="00147822" w:rsidRPr="00F731E0" w:rsidTr="00DA2CEE">
              <w:trPr>
                <w:trHeight w:val="8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13078,1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147822" w:rsidRPr="00F731E0" w:rsidTr="00DA2CEE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F731E0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10863,1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</w:tr>
            <w:tr w:rsidR="00147822" w:rsidRPr="00F731E0" w:rsidTr="00DA2CEE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8920,4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147822" w:rsidRPr="00F731E0" w:rsidTr="00DA2CEE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4756,7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89,1</w:t>
                  </w:r>
                </w:p>
              </w:tc>
            </w:tr>
            <w:tr w:rsidR="00147822" w:rsidRPr="00F731E0" w:rsidTr="00DA2CEE">
              <w:trPr>
                <w:trHeight w:val="60"/>
              </w:trPr>
              <w:tc>
                <w:tcPr>
                  <w:tcW w:w="1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 130203,0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47822" w:rsidRPr="00F731E0" w:rsidRDefault="00147822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</w:tr>
          </w:tbl>
          <w:p w:rsidR="00147822" w:rsidRPr="00F731E0" w:rsidRDefault="00147822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47822" w:rsidRPr="00F731E0" w:rsidTr="00DA2CEE">
        <w:trPr>
          <w:trHeight w:val="291"/>
        </w:trPr>
        <w:tc>
          <w:tcPr>
            <w:tcW w:w="10632" w:type="dxa"/>
            <w:gridSpan w:val="2"/>
          </w:tcPr>
          <w:p w:rsidR="00147822" w:rsidRPr="00F731E0" w:rsidRDefault="00147822" w:rsidP="00DA2CEE">
            <w:pPr>
              <w:tabs>
                <w:tab w:val="left" w:pos="1590"/>
              </w:tabs>
              <w:jc w:val="center"/>
              <w:rPr>
                <w:rFonts w:asciiTheme="minorHAnsi" w:hAnsiTheme="minorHAnsi" w:cs="Calibri"/>
                <w:sz w:val="4"/>
                <w:szCs w:val="4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147822" w:rsidRPr="00F731E0" w:rsidTr="00DA2CEE">
        <w:trPr>
          <w:trHeight w:val="2244"/>
        </w:trPr>
        <w:tc>
          <w:tcPr>
            <w:tcW w:w="10632" w:type="dxa"/>
            <w:gridSpan w:val="2"/>
            <w:tcBorders>
              <w:bottom w:val="nil"/>
            </w:tcBorders>
          </w:tcPr>
          <w:p w:rsidR="00147822" w:rsidRPr="00F731E0" w:rsidRDefault="00147822" w:rsidP="00DA2CEE">
            <w:pPr>
              <w:pStyle w:val="af1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547449" cy="1958196"/>
                  <wp:effectExtent l="0" t="0" r="6350" b="4445"/>
                  <wp:docPr id="186" name="Диаграмма 5">
                    <a:extLst xmlns:a="http://schemas.openxmlformats.org/drawingml/2006/main">
                      <a:ext uri="{FF2B5EF4-FFF2-40B4-BE49-F238E27FC236}">
                        <a16:creationId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237CA61-D838-4745-86D5-57FDD9774A4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147822" w:rsidRPr="00F731E0" w:rsidRDefault="00147822" w:rsidP="00147822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147822" w:rsidRPr="00F731E0" w:rsidRDefault="00147822" w:rsidP="00147822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147822" w:rsidRPr="00F731E0" w:rsidRDefault="00147822" w:rsidP="00147822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A946A7" w:rsidRPr="00F731E0" w:rsidRDefault="00A946A7" w:rsidP="00A946A7">
      <w:pPr>
        <w:pStyle w:val="27"/>
        <w:spacing w:after="0"/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</w:pPr>
      <w:r w:rsidRPr="00F731E0">
        <w:rPr>
          <w:rFonts w:asciiTheme="minorHAnsi" w:hAnsiTheme="minorHAnsi"/>
          <w:sz w:val="24"/>
          <w:szCs w:val="24"/>
        </w:rPr>
        <w:t>8.7 Малое и среднее предпринимательство</w:t>
      </w:r>
      <w:r w:rsidRPr="00F731E0"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  <w:t>1)</w:t>
      </w:r>
    </w:p>
    <w:tbl>
      <w:tblPr>
        <w:tblW w:w="9747" w:type="dxa"/>
        <w:tblBorders>
          <w:bottom w:val="single" w:sz="4" w:space="0" w:color="auto"/>
        </w:tblBorders>
        <w:tblLayout w:type="fixed"/>
        <w:tblLook w:val="01E0"/>
      </w:tblPr>
      <w:tblGrid>
        <w:gridCol w:w="9747"/>
      </w:tblGrid>
      <w:tr w:rsidR="00A946A7" w:rsidRPr="00F731E0" w:rsidTr="00DA2CEE">
        <w:tc>
          <w:tcPr>
            <w:tcW w:w="9747" w:type="dxa"/>
            <w:tcBorders>
              <w:bottom w:val="single" w:sz="4" w:space="0" w:color="auto"/>
            </w:tcBorders>
          </w:tcPr>
          <w:p w:rsidR="00A946A7" w:rsidRPr="00F731E0" w:rsidRDefault="00A946A7" w:rsidP="00DA2CEE">
            <w:pPr>
              <w:pStyle w:val="a7"/>
              <w:spacing w:before="120"/>
              <w:ind w:right="33" w:firstLine="0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Согласно Предпринимательскому кодексу Республики Казахстан от 29 октября 2015г.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</w:tbl>
    <w:p w:rsidR="00A946A7" w:rsidRPr="00F731E0" w:rsidRDefault="00A946A7" w:rsidP="00A946A7">
      <w:pPr>
        <w:pStyle w:val="af"/>
        <w:tabs>
          <w:tab w:val="left" w:pos="3763"/>
        </w:tabs>
        <w:spacing w:after="120"/>
        <w:jc w:val="left"/>
        <w:rPr>
          <w:rFonts w:asciiTheme="minorHAnsi" w:hAnsiTheme="minorHAnsi"/>
          <w:sz w:val="20"/>
        </w:rPr>
      </w:pPr>
      <w:r w:rsidRPr="00F731E0">
        <w:rPr>
          <w:rFonts w:asciiTheme="minorHAnsi" w:hAnsiTheme="minorHAnsi"/>
          <w:sz w:val="20"/>
        </w:rPr>
        <w:t>Структура показателей деятельности МСП</w:t>
      </w:r>
    </w:p>
    <w:tbl>
      <w:tblPr>
        <w:tblW w:w="9888" w:type="dxa"/>
        <w:tblBorders>
          <w:bottom w:val="single" w:sz="4" w:space="0" w:color="auto"/>
        </w:tblBorders>
        <w:tblLayout w:type="fixed"/>
        <w:tblLook w:val="01E0"/>
      </w:tblPr>
      <w:tblGrid>
        <w:gridCol w:w="3369"/>
        <w:gridCol w:w="6519"/>
      </w:tblGrid>
      <w:tr w:rsidR="00A946A7" w:rsidRPr="00F731E0" w:rsidTr="00DA2CEE">
        <w:tc>
          <w:tcPr>
            <w:tcW w:w="3369" w:type="dxa"/>
          </w:tcPr>
          <w:p w:rsidR="00A946A7" w:rsidRPr="00F731E0" w:rsidRDefault="00A946A7" w:rsidP="00DA2CEE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Выпуск продукции (товаров и услуг) субъектами МСП в январе-декабре 2020г. составил 32725,5 млрд. тенге.</w:t>
            </w:r>
          </w:p>
          <w:p w:rsidR="00A946A7" w:rsidRPr="00F731E0" w:rsidRDefault="00A946A7" w:rsidP="00DA2CEE">
            <w:pPr>
              <w:pStyle w:val="a7"/>
              <w:ind w:firstLine="426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Количество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действующих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субъектов МСП на 1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2021г. составило 1362 тыс. единиц. </w:t>
            </w:r>
          </w:p>
          <w:p w:rsidR="00A946A7" w:rsidRPr="00F731E0" w:rsidRDefault="00A946A7" w:rsidP="00DA2CEE">
            <w:pPr>
              <w:ind w:firstLine="426"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Численность занятых в МСП на 1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января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2021г. составила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3369,9 тыс.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человек.</w:t>
            </w:r>
          </w:p>
        </w:tc>
        <w:tc>
          <w:tcPr>
            <w:tcW w:w="6519" w:type="dxa"/>
          </w:tcPr>
          <w:p w:rsidR="00A946A7" w:rsidRPr="00F731E0" w:rsidRDefault="00A946A7" w:rsidP="00DA2CE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в процентах </w:t>
            </w:r>
          </w:p>
          <w:p w:rsidR="00A946A7" w:rsidRPr="00F731E0" w:rsidRDefault="00A946A7" w:rsidP="00DA2CEE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37660" cy="1501140"/>
                  <wp:effectExtent l="0" t="0" r="0" b="0"/>
                  <wp:docPr id="7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A946A7" w:rsidRPr="00F731E0" w:rsidRDefault="00A946A7" w:rsidP="00A946A7">
      <w:pPr>
        <w:pStyle w:val="af"/>
        <w:tabs>
          <w:tab w:val="left" w:pos="3763"/>
        </w:tabs>
        <w:spacing w:after="120"/>
        <w:jc w:val="left"/>
        <w:rPr>
          <w:rFonts w:asciiTheme="minorHAnsi" w:hAnsiTheme="minorHAnsi"/>
          <w:sz w:val="18"/>
          <w:szCs w:val="18"/>
          <w:lang w:val="kk-KZ"/>
        </w:rPr>
      </w:pPr>
      <w:r w:rsidRPr="00F731E0">
        <w:rPr>
          <w:rFonts w:asciiTheme="minorHAnsi" w:hAnsiTheme="minorHAnsi"/>
          <w:sz w:val="18"/>
          <w:szCs w:val="18"/>
        </w:rPr>
        <w:t>Субъекты МСП</w:t>
      </w:r>
    </w:p>
    <w:tbl>
      <w:tblPr>
        <w:tblW w:w="9747" w:type="dxa"/>
        <w:tblLayout w:type="fixed"/>
        <w:tblLook w:val="01E0"/>
      </w:tblPr>
      <w:tblGrid>
        <w:gridCol w:w="4503"/>
        <w:gridCol w:w="5244"/>
      </w:tblGrid>
      <w:tr w:rsidR="00A946A7" w:rsidRPr="00F731E0" w:rsidTr="00DA2CEE">
        <w:tc>
          <w:tcPr>
            <w:tcW w:w="4503" w:type="dxa"/>
          </w:tcPr>
          <w:p w:rsidR="00A946A7" w:rsidRPr="00F731E0" w:rsidRDefault="00A946A7" w:rsidP="00DA2CEE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F731E0">
              <w:rPr>
                <w:rFonts w:asciiTheme="minorHAnsi" w:hAnsiTheme="minorHAnsi"/>
                <w:sz w:val="18"/>
                <w:szCs w:val="18"/>
                <w:shd w:val="clear" w:color="auto" w:fill="FFFFFF" w:themeFill="background1"/>
                <w:lang w:val="kk-KZ"/>
              </w:rPr>
              <w:t>декабре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20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г. по сравнению с 201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г. наблюдалось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увеличение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выпуска продукции (товаров, услуг) субъектами МСП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Жамбылской (25,6%),</w:t>
            </w:r>
            <w:r w:rsidRPr="00F731E0">
              <w:rPr>
                <w:rFonts w:asciiTheme="minorHAnsi" w:hAnsiTheme="minorHAnsi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А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ктюбинской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 (9,1%),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Карагандинской (7,1%),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Акмолинской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6,2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Мангистауской (5,4%) областях. </w:t>
            </w:r>
          </w:p>
          <w:p w:rsidR="00A946A7" w:rsidRPr="00F731E0" w:rsidRDefault="00A946A7" w:rsidP="00DA2CEE">
            <w:pPr>
              <w:pStyle w:val="aff3"/>
              <w:ind w:firstLine="284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Н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аибольшее количество действующих индивидуальных предпринимателей сосредоточено в г.Алматы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13,6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 xml:space="preserve">%) от общего количества,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Алматинской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7,6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, Туркестанской (7,2%),</w:t>
            </w:r>
            <w:r w:rsidRPr="00F731E0">
              <w:rPr>
                <w:rFonts w:asciiTheme="minorHAnsi" w:hAnsiTheme="minorHAnsi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Восточно-Казахстанской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7,2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%),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Карагандинской (7%)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областях и в г.Нур-Султан (11,1%).</w:t>
            </w:r>
          </w:p>
          <w:p w:rsidR="00A946A7" w:rsidRPr="00F731E0" w:rsidRDefault="00A946A7" w:rsidP="00DA2C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 xml:space="preserve">По данным статистического регистра значительное количество активно работающих крестьянских 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или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фермерских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хозяйств зафиксировано в Туркестанской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31,7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20,9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%), Жамбылской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8,3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 и Восточно-Казахстанской (</w:t>
            </w:r>
            <w:r w:rsidRPr="00F731E0">
              <w:rPr>
                <w:rFonts w:asciiTheme="minorHAnsi" w:hAnsiTheme="minorHAnsi"/>
                <w:sz w:val="18"/>
                <w:szCs w:val="18"/>
                <w:lang w:val="kk-KZ"/>
              </w:rPr>
              <w:t>7,7</w:t>
            </w:r>
            <w:r w:rsidRPr="00F731E0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5244" w:type="dxa"/>
          </w:tcPr>
          <w:p w:rsidR="00A946A7" w:rsidRPr="00F731E0" w:rsidRDefault="00A946A7" w:rsidP="00DA2CEE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5000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73"/>
              <w:gridCol w:w="1579"/>
              <w:gridCol w:w="1448"/>
            </w:tblGrid>
            <w:tr w:rsidR="00A946A7" w:rsidRPr="00F731E0" w:rsidTr="00DA2CEE">
              <w:trPr>
                <w:trHeight w:val="701"/>
              </w:trPr>
              <w:tc>
                <w:tcPr>
                  <w:tcW w:w="197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946A7" w:rsidRPr="00F731E0" w:rsidRDefault="00A946A7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946A7" w:rsidRPr="00F731E0" w:rsidRDefault="00A946A7" w:rsidP="00DA2C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</w:rPr>
                    <w:t>Численность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занятых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946A7" w:rsidRPr="00F731E0" w:rsidRDefault="00A946A7" w:rsidP="00DA2CE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Выпуск продукции</w:t>
                  </w:r>
                </w:p>
              </w:tc>
            </w:tr>
            <w:tr w:rsidR="00A946A7" w:rsidRPr="00F731E0" w:rsidTr="00DA2CEE">
              <w:trPr>
                <w:trHeight w:val="889"/>
              </w:trPr>
              <w:tc>
                <w:tcPr>
                  <w:tcW w:w="197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946A7" w:rsidRPr="00F731E0" w:rsidRDefault="00A946A7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946A7" w:rsidRPr="00F731E0" w:rsidRDefault="00A946A7" w:rsidP="00DA2CEE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на 1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января</w:t>
                  </w:r>
                  <w:r w:rsidRPr="00F731E0">
                    <w:rPr>
                      <w:rFonts w:asciiTheme="minorHAnsi" w:hAnsiTheme="minorHAnsi"/>
                    </w:rPr>
                    <w:t xml:space="preserve"> 2021г. к </w:t>
                  </w:r>
                </w:p>
                <w:p w:rsidR="00A946A7" w:rsidRPr="00F731E0" w:rsidRDefault="00A946A7" w:rsidP="00DA2CEE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 xml:space="preserve">1 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январю</w:t>
                  </w:r>
                  <w:r w:rsidRPr="00F731E0">
                    <w:rPr>
                      <w:rFonts w:asciiTheme="minorHAnsi" w:hAnsiTheme="minorHAnsi"/>
                    </w:rPr>
                    <w:t xml:space="preserve"> 2020г.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</w:rPr>
                    <w:t>в процентах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946A7" w:rsidRPr="00F731E0" w:rsidRDefault="00A946A7" w:rsidP="00DA2CEE">
                  <w:pPr>
                    <w:pStyle w:val="aa"/>
                    <w:ind w:left="-126" w:right="-108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F731E0">
                    <w:rPr>
                      <w:rFonts w:asciiTheme="minorHAnsi" w:hAnsiTheme="minorHAnsi"/>
                    </w:rPr>
                    <w:t>нварь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-декабрь </w:t>
                  </w:r>
                  <w:r w:rsidRPr="00F731E0">
                    <w:rPr>
                      <w:rFonts w:asciiTheme="minorHAnsi" w:hAnsiTheme="minorHAnsi"/>
                    </w:rPr>
                    <w:t>20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F731E0">
                    <w:rPr>
                      <w:rFonts w:asciiTheme="minorHAnsi" w:hAnsiTheme="minorHAnsi"/>
                    </w:rPr>
                    <w:t>г.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</w:rPr>
                    <w:t>к 201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F731E0">
                    <w:rPr>
                      <w:rFonts w:asciiTheme="minorHAnsi" w:hAnsiTheme="minorHAnsi"/>
                    </w:rPr>
                    <w:t>г. в процентах</w:t>
                  </w:r>
                </w:p>
              </w:tc>
            </w:tr>
            <w:tr w:rsidR="00A946A7" w:rsidRPr="00F731E0" w:rsidTr="00DA2CEE">
              <w:trPr>
                <w:trHeight w:val="102"/>
              </w:trPr>
              <w:tc>
                <w:tcPr>
                  <w:tcW w:w="19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579" w:type="dxa"/>
                  <w:tcBorders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97,7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94,6</w:t>
                  </w:r>
                </w:p>
              </w:tc>
            </w:tr>
            <w:tr w:rsidR="00A946A7" w:rsidRPr="00F731E0" w:rsidTr="00DA2CEE">
              <w:trPr>
                <w:trHeight w:val="243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юридические лица малого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96,9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92,1</w:t>
                  </w:r>
                </w:p>
              </w:tc>
            </w:tr>
            <w:tr w:rsidR="00A946A7" w:rsidRPr="00F731E0" w:rsidTr="00DA2CEE">
              <w:trPr>
                <w:trHeight w:val="498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юридические лица среднего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96,3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101,8</w:t>
                  </w:r>
                </w:p>
              </w:tc>
            </w:tr>
            <w:tr w:rsidR="00A946A7" w:rsidRPr="00F731E0" w:rsidTr="00DA2CEE">
              <w:trPr>
                <w:trHeight w:val="159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>индивидуальные предприниматели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98,2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85,1</w:t>
                  </w:r>
                </w:p>
              </w:tc>
            </w:tr>
            <w:tr w:rsidR="00A946A7" w:rsidRPr="00F731E0" w:rsidTr="00DA2CEE">
              <w:trPr>
                <w:trHeight w:val="279"/>
              </w:trPr>
              <w:tc>
                <w:tcPr>
                  <w:tcW w:w="19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крестьянские 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или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фермерские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хозяйства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101,3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946A7" w:rsidRPr="00F731E0" w:rsidRDefault="00A946A7" w:rsidP="00DA2C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kk-KZ"/>
                    </w:rPr>
                    <w:t>115,8</w:t>
                  </w:r>
                </w:p>
              </w:tc>
            </w:tr>
          </w:tbl>
          <w:p w:rsidR="00A946A7" w:rsidRPr="00F731E0" w:rsidRDefault="00A946A7" w:rsidP="00DA2CEE">
            <w:pPr>
              <w:rPr>
                <w:rFonts w:asciiTheme="minorHAnsi" w:hAnsiTheme="minorHAnsi"/>
              </w:rPr>
            </w:pPr>
          </w:p>
        </w:tc>
      </w:tr>
    </w:tbl>
    <w:p w:rsidR="00A946A7" w:rsidRPr="00F731E0" w:rsidRDefault="00A946A7" w:rsidP="00A946A7">
      <w:pPr>
        <w:pStyle w:val="aff3"/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</w:rPr>
        <w:t xml:space="preserve">Количество субъектов МСП на 1 </w:t>
      </w:r>
      <w:r w:rsidRPr="00F731E0">
        <w:rPr>
          <w:rFonts w:asciiTheme="minorHAnsi" w:hAnsiTheme="minorHAnsi"/>
          <w:b/>
          <w:lang w:val="kk-KZ"/>
        </w:rPr>
        <w:t>апреля</w:t>
      </w:r>
      <w:r w:rsidRPr="00F731E0">
        <w:rPr>
          <w:rFonts w:asciiTheme="minorHAnsi" w:hAnsiTheme="minorHAnsi"/>
          <w:b/>
        </w:rPr>
        <w:t xml:space="preserve"> 2021г.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1100"/>
        <w:gridCol w:w="748"/>
        <w:gridCol w:w="935"/>
        <w:gridCol w:w="935"/>
        <w:gridCol w:w="935"/>
        <w:gridCol w:w="880"/>
        <w:gridCol w:w="992"/>
        <w:gridCol w:w="993"/>
      </w:tblGrid>
      <w:tr w:rsidR="00A946A7" w:rsidRPr="00F731E0" w:rsidTr="00DA2CEE">
        <w:trPr>
          <w:trHeight w:val="215"/>
        </w:trPr>
        <w:tc>
          <w:tcPr>
            <w:tcW w:w="198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946A7" w:rsidRPr="00F731E0" w:rsidRDefault="00A946A7" w:rsidP="00DA2CEE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Всего зарегистри</w:t>
            </w:r>
            <w:r w:rsidRPr="00F731E0">
              <w:rPr>
                <w:rFonts w:asciiTheme="minorHAnsi" w:hAnsiTheme="minorHAnsi"/>
                <w:lang w:val="kk-KZ"/>
              </w:rPr>
              <w:t>-</w:t>
            </w:r>
            <w:r w:rsidRPr="00F731E0">
              <w:rPr>
                <w:rFonts w:asciiTheme="minorHAnsi" w:hAnsiTheme="minorHAnsi"/>
              </w:rPr>
              <w:t>рованных субъектов МСП</w:t>
            </w:r>
          </w:p>
        </w:tc>
        <w:tc>
          <w:tcPr>
            <w:tcW w:w="261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kk-KZ"/>
              </w:rPr>
              <w:t>В</w:t>
            </w:r>
            <w:r w:rsidRPr="00F731E0">
              <w:rPr>
                <w:rFonts w:asciiTheme="minorHAnsi" w:hAnsiTheme="minorHAnsi"/>
              </w:rPr>
              <w:t xml:space="preserve"> том числе</w:t>
            </w:r>
          </w:p>
        </w:tc>
        <w:tc>
          <w:tcPr>
            <w:tcW w:w="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Всего действующих субъектов МСП</w:t>
            </w:r>
          </w:p>
        </w:tc>
        <w:tc>
          <w:tcPr>
            <w:tcW w:w="28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kk-KZ"/>
              </w:rPr>
              <w:t>В</w:t>
            </w:r>
            <w:r w:rsidRPr="00F731E0">
              <w:rPr>
                <w:rFonts w:asciiTheme="minorHAnsi" w:hAnsiTheme="minorHAnsi"/>
              </w:rPr>
              <w:t xml:space="preserve"> том числе</w:t>
            </w:r>
          </w:p>
        </w:tc>
      </w:tr>
      <w:tr w:rsidR="00A946A7" w:rsidRPr="00F731E0" w:rsidTr="00DA2CEE">
        <w:trPr>
          <w:trHeight w:val="315"/>
        </w:trPr>
        <w:tc>
          <w:tcPr>
            <w:tcW w:w="198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946A7" w:rsidRPr="00F731E0" w:rsidRDefault="00A946A7" w:rsidP="00DA2CEE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F731E0">
              <w:rPr>
                <w:rFonts w:asciiTheme="minorHAnsi" w:hAnsiTheme="minorHAnsi"/>
              </w:rPr>
              <w:t>юридических лиц МСП</w:t>
            </w:r>
            <w:r w:rsidRPr="00F731E0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F731E0">
              <w:rPr>
                <w:rFonts w:asciiTheme="minorHAnsi" w:hAnsiTheme="minorHAnsi"/>
                <w:vertAlign w:val="superscript"/>
                <w:lang w:val="en-US"/>
              </w:rPr>
              <w:t>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и</w:t>
            </w:r>
            <w:r w:rsidRPr="00F731E0">
              <w:rPr>
                <w:rFonts w:asciiTheme="minorHAnsi" w:hAnsiTheme="minorHAnsi"/>
              </w:rPr>
              <w:t>ндиви</w:t>
            </w:r>
            <w:r w:rsidRPr="00F731E0">
              <w:rPr>
                <w:rFonts w:asciiTheme="minorHAnsi" w:hAnsiTheme="minorHAnsi"/>
                <w:lang w:val="kk-KZ"/>
              </w:rPr>
              <w:t>-</w:t>
            </w:r>
            <w:r w:rsidRPr="00F731E0">
              <w:rPr>
                <w:rFonts w:asciiTheme="minorHAnsi" w:hAnsiTheme="minorHAnsi"/>
              </w:rPr>
              <w:t>дуальных</w:t>
            </w:r>
            <w:r w:rsidRPr="00F731E0">
              <w:rPr>
                <w:rFonts w:asciiTheme="minorHAnsi" w:hAnsiTheme="minorHAnsi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предпри-нимателей</w:t>
            </w:r>
            <w:r w:rsidRPr="00F731E0">
              <w:rPr>
                <w:rFonts w:asciiTheme="minorHAnsi" w:hAnsiTheme="minorHAnsi"/>
                <w:vertAlign w:val="superscript"/>
              </w:rPr>
              <w:t>2)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к</w:t>
            </w:r>
            <w:r w:rsidRPr="00F731E0">
              <w:rPr>
                <w:rFonts w:asciiTheme="minorHAnsi" w:hAnsiTheme="minorHAnsi"/>
              </w:rPr>
              <w:t xml:space="preserve">рестьянских </w:t>
            </w:r>
            <w:r w:rsidRPr="00F731E0">
              <w:rPr>
                <w:rFonts w:asciiTheme="minorHAnsi" w:hAnsiTheme="minorHAnsi"/>
                <w:lang w:val="kk-KZ"/>
              </w:rPr>
              <w:t xml:space="preserve">или </w:t>
            </w:r>
            <w:r w:rsidRPr="00F731E0">
              <w:rPr>
                <w:rFonts w:asciiTheme="minorHAnsi" w:hAnsiTheme="minorHAnsi"/>
              </w:rPr>
              <w:t>фермерских</w:t>
            </w:r>
            <w:r w:rsidRPr="00F731E0">
              <w:rPr>
                <w:rFonts w:asciiTheme="minorHAnsi" w:hAnsiTheme="minorHAnsi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хозяйств</w:t>
            </w:r>
            <w:r w:rsidRPr="00F731E0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F731E0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F731E0">
              <w:rPr>
                <w:rFonts w:asciiTheme="minorHAnsi" w:hAnsiTheme="minorHAnsi"/>
              </w:rPr>
              <w:t>юридических лиц МСП</w:t>
            </w:r>
            <w:r w:rsidRPr="00F731E0">
              <w:rPr>
                <w:rFonts w:asciiTheme="minorHAnsi" w:hAnsiTheme="minorHAnsi"/>
                <w:vertAlign w:val="superscript"/>
                <w:lang w:val="en-US"/>
              </w:rPr>
              <w:t>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46A7" w:rsidRPr="00F731E0" w:rsidRDefault="00A946A7" w:rsidP="00DA2CEE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и</w:t>
            </w:r>
            <w:r w:rsidRPr="00F731E0">
              <w:rPr>
                <w:rFonts w:asciiTheme="minorHAnsi" w:hAnsiTheme="minorHAnsi"/>
              </w:rPr>
              <w:t>ндивидуальных предпринимателей</w:t>
            </w:r>
            <w:r w:rsidRPr="00F731E0">
              <w:rPr>
                <w:rFonts w:asciiTheme="minorHAnsi" w:hAnsiTheme="minorHAnsi"/>
                <w:vertAlign w:val="superscript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946A7" w:rsidRPr="00F731E0" w:rsidRDefault="00A946A7" w:rsidP="00DA2CEE">
            <w:pPr>
              <w:pStyle w:val="aa"/>
              <w:rPr>
                <w:rFonts w:asciiTheme="minorHAnsi" w:hAnsiTheme="minorHAnsi"/>
                <w:szCs w:val="16"/>
              </w:rPr>
            </w:pPr>
            <w:r w:rsidRPr="00F731E0">
              <w:rPr>
                <w:rFonts w:asciiTheme="minorHAnsi" w:hAnsiTheme="minorHAnsi"/>
                <w:lang w:val="kk-KZ"/>
              </w:rPr>
              <w:t>к</w:t>
            </w:r>
            <w:r w:rsidRPr="00F731E0">
              <w:rPr>
                <w:rFonts w:asciiTheme="minorHAnsi" w:hAnsiTheme="minorHAnsi"/>
              </w:rPr>
              <w:t xml:space="preserve">рестьянских </w:t>
            </w:r>
            <w:r w:rsidRPr="00F731E0">
              <w:rPr>
                <w:rFonts w:asciiTheme="minorHAnsi" w:hAnsiTheme="minorHAnsi"/>
                <w:lang w:val="kk-KZ"/>
              </w:rPr>
              <w:t xml:space="preserve">или </w:t>
            </w:r>
            <w:r w:rsidRPr="00F731E0">
              <w:rPr>
                <w:rFonts w:asciiTheme="minorHAnsi" w:hAnsiTheme="minorHAnsi"/>
              </w:rPr>
              <w:t>фермерских</w:t>
            </w:r>
            <w:r w:rsidRPr="00F731E0">
              <w:rPr>
                <w:rFonts w:asciiTheme="minorHAnsi" w:hAnsiTheme="minorHAnsi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</w:rPr>
              <w:t>хозяйств</w:t>
            </w:r>
            <w:r w:rsidRPr="00F731E0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F731E0">
              <w:rPr>
                <w:rFonts w:asciiTheme="minorHAnsi" w:hAnsiTheme="minorHAnsi"/>
                <w:vertAlign w:val="superscript"/>
              </w:rPr>
              <w:t>)</w:t>
            </w:r>
          </w:p>
        </w:tc>
      </w:tr>
      <w:tr w:rsidR="00A946A7" w:rsidRPr="00F731E0" w:rsidTr="00DA2CEE">
        <w:trPr>
          <w:trHeight w:val="110"/>
        </w:trPr>
        <w:tc>
          <w:tcPr>
            <w:tcW w:w="19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/>
                <w:sz w:val="16"/>
                <w:szCs w:val="16"/>
              </w:rPr>
              <w:t>Республика Казахстан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1 617 206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403 165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987 170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226 871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1 362 018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288 844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855 613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/>
                <w:bCs/>
                <w:sz w:val="16"/>
                <w:szCs w:val="16"/>
              </w:rPr>
              <w:t>217 561</w:t>
            </w:r>
          </w:p>
        </w:tc>
      </w:tr>
      <w:tr w:rsidR="00A946A7" w:rsidRPr="00F731E0" w:rsidTr="00DA2CE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53 403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11 063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35 942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6 398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46 590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8 408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32 174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6 008</w:t>
            </w:r>
          </w:p>
        </w:tc>
      </w:tr>
      <w:tr w:rsidR="00A946A7" w:rsidRPr="00F731E0" w:rsidTr="00DA2CE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71 634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15 884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47 786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7 964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62 358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11 750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42 894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7 714</w:t>
            </w:r>
          </w:p>
        </w:tc>
      </w:tr>
      <w:tr w:rsidR="00A946A7" w:rsidRPr="00F731E0" w:rsidTr="00DA2CE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143 167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19 088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75 411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48 668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123 290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13 184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64 728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45 378</w:t>
            </w:r>
          </w:p>
        </w:tc>
      </w:tr>
      <w:tr w:rsidR="00A946A7" w:rsidRPr="00F731E0" w:rsidTr="00DA2CE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57 786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11 566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43 000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3 220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50 024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8 304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38 592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3 128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49 746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8 976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32 724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8 046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42 899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6 468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28 848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7 583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85 669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10 757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55 906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19 006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69 877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7 675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44 078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18 124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104 424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26 876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65 873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11 675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90 361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19 472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59 557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11 332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60 276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11 215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42 467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6 594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52 778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8 665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37 871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6 242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55 136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8 114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35 187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11 835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49 090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5 872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31 938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11 280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60 213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13 650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43 708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2 855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52 596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9 919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39 990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2 687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52 705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14 168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34 912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3 625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46 233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11 079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31 664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3 490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34 585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7 718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22 275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4 592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30 117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5 903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19 860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4 354</w:t>
            </w:r>
          </w:p>
        </w:tc>
      </w:tr>
      <w:tr w:rsidR="00A946A7" w:rsidRPr="00F731E0" w:rsidTr="00DA2CE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Туркестанская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145 243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11 930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64 097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69 216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140 388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9 407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61 945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69 036</w:t>
            </w:r>
          </w:p>
        </w:tc>
      </w:tr>
      <w:tr w:rsidR="00A946A7" w:rsidRPr="00F731E0" w:rsidTr="00DA2CEE">
        <w:trPr>
          <w:trHeight w:val="195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105 002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17 572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69 376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18 054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91 281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12 648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61 881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16 752</w:t>
            </w:r>
          </w:p>
        </w:tc>
      </w:tr>
      <w:tr w:rsidR="00A946A7" w:rsidRPr="00F731E0" w:rsidTr="00DA2CEE">
        <w:trPr>
          <w:trHeight w:val="5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177 406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73 316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103 629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461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149 124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54 010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94 731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383</w:t>
            </w:r>
          </w:p>
        </w:tc>
      </w:tr>
      <w:tr w:rsidR="00A946A7" w:rsidRPr="00F731E0" w:rsidTr="00DA2CEE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278 225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118 780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158 235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1 210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196 980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79 519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116 557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904</w:t>
            </w:r>
          </w:p>
        </w:tc>
      </w:tr>
      <w:tr w:rsidR="00A946A7" w:rsidRPr="00F731E0" w:rsidTr="00DA2CEE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946A7" w:rsidRPr="00F731E0" w:rsidRDefault="00A946A7" w:rsidP="00DA2CEE">
            <w:pPr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82 586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22 492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56 642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3 452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68 032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16 561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48 305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46A7" w:rsidRPr="00F731E0" w:rsidRDefault="00A946A7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3 166</w:t>
            </w:r>
          </w:p>
        </w:tc>
      </w:tr>
    </w:tbl>
    <w:p w:rsidR="00A946A7" w:rsidRPr="00F731E0" w:rsidRDefault="00A946A7" w:rsidP="00A946A7">
      <w:pPr>
        <w:rPr>
          <w:rFonts w:asciiTheme="minorHAnsi" w:hAnsiTheme="minorHAnsi"/>
          <w:sz w:val="4"/>
          <w:szCs w:val="4"/>
          <w:vertAlign w:val="superscript"/>
        </w:rPr>
      </w:pPr>
    </w:p>
    <w:p w:rsidR="00A946A7" w:rsidRPr="00F731E0" w:rsidRDefault="00A946A7" w:rsidP="00A946A7">
      <w:pPr>
        <w:rPr>
          <w:rFonts w:asciiTheme="minorHAnsi" w:hAnsiTheme="minorHAnsi"/>
          <w:i/>
          <w:sz w:val="16"/>
          <w:szCs w:val="16"/>
        </w:rPr>
      </w:pPr>
      <w:r w:rsidRPr="00F731E0">
        <w:rPr>
          <w:rFonts w:asciiTheme="minorHAnsi" w:hAnsiTheme="minorHAnsi"/>
          <w:i/>
          <w:sz w:val="16"/>
          <w:szCs w:val="16"/>
          <w:vertAlign w:val="superscript"/>
        </w:rPr>
        <w:t xml:space="preserve">1)  </w:t>
      </w:r>
      <w:r w:rsidRPr="00F731E0">
        <w:rPr>
          <w:rFonts w:asciiTheme="minorHAnsi" w:hAnsiTheme="minorHAnsi"/>
          <w:i/>
          <w:sz w:val="16"/>
          <w:szCs w:val="16"/>
        </w:rPr>
        <w:t xml:space="preserve"> Оперативные данные.</w:t>
      </w:r>
    </w:p>
    <w:p w:rsidR="00A946A7" w:rsidRPr="00F731E0" w:rsidRDefault="00A946A7" w:rsidP="00A946A7">
      <w:pPr>
        <w:rPr>
          <w:rFonts w:asciiTheme="minorHAnsi" w:hAnsiTheme="minorHAnsi"/>
        </w:rPr>
      </w:pPr>
      <w:r w:rsidRPr="00F731E0">
        <w:rPr>
          <w:rFonts w:asciiTheme="minorHAnsi" w:hAnsiTheme="minorHAnsi"/>
          <w:i/>
          <w:sz w:val="16"/>
          <w:szCs w:val="16"/>
          <w:vertAlign w:val="superscript"/>
        </w:rPr>
        <w:t xml:space="preserve">2)  </w:t>
      </w:r>
      <w:r w:rsidRPr="00F731E0">
        <w:rPr>
          <w:rFonts w:asciiTheme="minorHAnsi" w:hAnsiTheme="minorHAnsi"/>
          <w:i/>
          <w:sz w:val="16"/>
          <w:szCs w:val="16"/>
        </w:rPr>
        <w:t xml:space="preserve"> Данные</w:t>
      </w:r>
      <w:r w:rsidRPr="00F731E0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F731E0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C57585" w:rsidRPr="00F731E0" w:rsidRDefault="00C57585" w:rsidP="00C57585">
      <w:pPr>
        <w:rPr>
          <w:rFonts w:asciiTheme="minorHAnsi" w:hAnsiTheme="minorHAnsi"/>
          <w:b/>
        </w:rPr>
      </w:pPr>
      <w:r w:rsidRPr="00F731E0">
        <w:rPr>
          <w:rFonts w:asciiTheme="minorHAnsi" w:hAnsiTheme="minorHAnsi"/>
          <w:b/>
          <w:lang w:val="kk-KZ"/>
        </w:rPr>
        <w:lastRenderedPageBreak/>
        <w:t xml:space="preserve">8.8 </w:t>
      </w:r>
      <w:r w:rsidRPr="00F731E0">
        <w:rPr>
          <w:rFonts w:asciiTheme="minorHAnsi" w:hAnsiTheme="minorHAnsi"/>
          <w:b/>
        </w:rPr>
        <w:t>Статистика конъюнктурных обследований</w:t>
      </w:r>
    </w:p>
    <w:tbl>
      <w:tblPr>
        <w:tblW w:w="0" w:type="auto"/>
        <w:tblLook w:val="04A0"/>
      </w:tblPr>
      <w:tblGrid>
        <w:gridCol w:w="5036"/>
        <w:gridCol w:w="4961"/>
      </w:tblGrid>
      <w:tr w:rsidR="00C57585" w:rsidRPr="00F731E0" w:rsidTr="00DA2CEE">
        <w:tc>
          <w:tcPr>
            <w:tcW w:w="5210" w:type="dxa"/>
          </w:tcPr>
          <w:p w:rsidR="00C57585" w:rsidRPr="00F731E0" w:rsidRDefault="00C57585" w:rsidP="00DA2CEE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</w:rPr>
              <w:t>Индекс предпринимательской уверенности</w:t>
            </w:r>
          </w:p>
          <w:p w:rsidR="00C57585" w:rsidRPr="00F731E0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C57585" w:rsidRPr="00F731E0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  <w:p w:rsidR="00C57585" w:rsidRPr="00F731E0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C57585" w:rsidRPr="00F731E0" w:rsidRDefault="00C57585" w:rsidP="00C57585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C57585" w:rsidRPr="00F731E0" w:rsidTr="00DA2CEE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C57585" w:rsidRPr="00F731E0" w:rsidRDefault="00C57585" w:rsidP="00DA2CEE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C57585" w:rsidRPr="00F731E0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C57585" w:rsidRPr="00F731E0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C57585" w:rsidRPr="00F731E0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C57585" w:rsidRPr="00F731E0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20</w:t>
            </w:r>
            <w:r w:rsidRPr="00F731E0">
              <w:rPr>
                <w:rFonts w:asciiTheme="minorHAnsi" w:hAnsiTheme="minorHAnsi"/>
                <w:lang w:val="en-US"/>
              </w:rPr>
              <w:t>20</w:t>
            </w:r>
            <w:r w:rsidRPr="00F731E0">
              <w:rPr>
                <w:rFonts w:asciiTheme="minorHAnsi" w:hAnsiTheme="minorHAns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7585" w:rsidRPr="00F731E0" w:rsidTr="00DA2CEE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en-US"/>
              </w:rPr>
              <w:t xml:space="preserve">I </w:t>
            </w:r>
            <w:r w:rsidRPr="00F731E0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C57585" w:rsidRPr="00F731E0" w:rsidTr="00DA2CEE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kk-KZ"/>
              </w:rPr>
              <w:t>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C57585" w:rsidRPr="00F731E0" w:rsidTr="00DA2CEE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kk-KZ"/>
              </w:rPr>
              <w:t>ІІІквартал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C57585" w:rsidRPr="00F731E0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en-US"/>
              </w:rPr>
              <w:t>IV</w:t>
            </w:r>
            <w:r w:rsidRPr="00F731E0">
              <w:rPr>
                <w:rFonts w:asciiTheme="minorHAnsi" w:hAnsiTheme="minorHAns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  <w:tr w:rsidR="00C57585" w:rsidRPr="00F731E0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7585" w:rsidRPr="00F731E0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57585" w:rsidRPr="00F731E0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en-US"/>
              </w:rPr>
              <w:t xml:space="preserve">I </w:t>
            </w:r>
            <w:r w:rsidRPr="00F731E0">
              <w:rPr>
                <w:rFonts w:asciiTheme="minorHAnsi" w:hAnsiTheme="minorHAns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</w:tbl>
    <w:p w:rsidR="00C57585" w:rsidRPr="00F731E0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3604260" cy="1474470"/>
            <wp:effectExtent l="0" t="0" r="0" b="0"/>
            <wp:docPr id="7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:rsidR="00C57585" w:rsidRPr="00F731E0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C57585" w:rsidRPr="00F731E0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ab/>
        <w:t xml:space="preserve">Индекс предпринимательской уверенности, характеризующий деловую активность опрошенных предприятий промышленности     в </w:t>
      </w:r>
      <w:r w:rsidRPr="00F731E0">
        <w:rPr>
          <w:rFonts w:asciiTheme="minorHAnsi" w:hAnsiTheme="minorHAnsi"/>
          <w:sz w:val="18"/>
          <w:szCs w:val="18"/>
          <w:lang w:val="en-US"/>
        </w:rPr>
        <w:t>I</w:t>
      </w:r>
      <w:r w:rsidRPr="00F731E0">
        <w:rPr>
          <w:rFonts w:asciiTheme="minorHAnsi" w:hAnsiTheme="minorHAnsi"/>
          <w:sz w:val="18"/>
          <w:szCs w:val="18"/>
        </w:rPr>
        <w:t xml:space="preserve"> квартале 2021г. составил 6%.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 xml:space="preserve">74% руководителей предприятий промышленности в </w:t>
      </w:r>
      <w:r w:rsidRPr="00F731E0">
        <w:rPr>
          <w:rFonts w:asciiTheme="minorHAnsi" w:hAnsiTheme="minorHAnsi"/>
          <w:sz w:val="18"/>
          <w:szCs w:val="18"/>
          <w:lang w:val="en-US"/>
        </w:rPr>
        <w:t>I</w:t>
      </w:r>
      <w:r w:rsidRPr="00F731E0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F731E0">
        <w:rPr>
          <w:rFonts w:asciiTheme="minorHAnsi" w:hAnsiTheme="minorHAnsi"/>
          <w:sz w:val="18"/>
          <w:szCs w:val="18"/>
          <w:lang w:val="kk-KZ"/>
        </w:rPr>
        <w:t>ли</w:t>
      </w:r>
      <w:r w:rsidRPr="00F731E0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 xml:space="preserve">64% предприятий ожидают неизменность финансово-хозяйственной деятельности по сравнению с текущим моментом, 20% - улучшение и 8% - </w:t>
      </w:r>
      <w:r w:rsidRPr="00F731E0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731E0">
        <w:rPr>
          <w:rFonts w:asciiTheme="minorHAnsi" w:hAnsiTheme="minorHAnsi"/>
          <w:sz w:val="18"/>
          <w:szCs w:val="18"/>
        </w:rPr>
        <w:t>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F731E0">
        <w:rPr>
          <w:rFonts w:asciiTheme="minorHAnsi" w:hAnsiTheme="minorHAnsi"/>
          <w:sz w:val="18"/>
          <w:szCs w:val="18"/>
          <w:lang w:val="en-US"/>
        </w:rPr>
        <w:t>I</w:t>
      </w:r>
      <w:r w:rsidRPr="00F731E0">
        <w:rPr>
          <w:rFonts w:asciiTheme="minorHAnsi" w:hAnsiTheme="minorHAnsi"/>
          <w:sz w:val="18"/>
          <w:szCs w:val="18"/>
        </w:rPr>
        <w:t xml:space="preserve"> квартале 2021г. составил </w:t>
      </w:r>
      <w:r w:rsidRPr="00F731E0">
        <w:rPr>
          <w:rFonts w:asciiTheme="minorHAnsi" w:hAnsiTheme="minorHAnsi"/>
          <w:sz w:val="18"/>
          <w:szCs w:val="18"/>
          <w:lang w:val="kk-KZ"/>
        </w:rPr>
        <w:t>(-</w:t>
      </w:r>
      <w:r w:rsidRPr="00F731E0">
        <w:rPr>
          <w:rFonts w:asciiTheme="minorHAnsi" w:hAnsiTheme="minorHAnsi"/>
          <w:sz w:val="18"/>
          <w:szCs w:val="18"/>
        </w:rPr>
        <w:t>4%).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 xml:space="preserve">65% руководителей предприятий торговли в </w:t>
      </w:r>
      <w:r w:rsidRPr="00F731E0">
        <w:rPr>
          <w:rFonts w:asciiTheme="minorHAnsi" w:hAnsiTheme="minorHAnsi"/>
          <w:sz w:val="18"/>
          <w:szCs w:val="18"/>
          <w:lang w:val="en-US"/>
        </w:rPr>
        <w:t>I</w:t>
      </w:r>
      <w:r w:rsidRPr="00F731E0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F731E0">
        <w:rPr>
          <w:rFonts w:asciiTheme="minorHAnsi" w:hAnsiTheme="minorHAnsi"/>
          <w:sz w:val="18"/>
          <w:szCs w:val="18"/>
          <w:lang w:val="kk-KZ"/>
        </w:rPr>
        <w:t>ли</w:t>
      </w:r>
      <w:r w:rsidRPr="00F731E0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>59% предприятий ожидают неизменность финансово-хозяйственной деятельности по сравнению с текущим моментом, 20% - улучшение и 9%-</w:t>
      </w:r>
      <w:r w:rsidRPr="00F731E0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731E0">
        <w:rPr>
          <w:rFonts w:asciiTheme="minorHAnsi" w:hAnsiTheme="minorHAnsi"/>
          <w:sz w:val="18"/>
          <w:szCs w:val="18"/>
        </w:rPr>
        <w:t>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F731E0">
        <w:rPr>
          <w:rFonts w:asciiTheme="minorHAnsi" w:hAnsiTheme="minorHAnsi"/>
          <w:sz w:val="18"/>
          <w:szCs w:val="18"/>
          <w:lang w:val="en-US"/>
        </w:rPr>
        <w:t>I</w:t>
      </w:r>
      <w:r w:rsidRPr="00F731E0">
        <w:rPr>
          <w:rFonts w:asciiTheme="minorHAnsi" w:hAnsiTheme="minorHAnsi"/>
          <w:sz w:val="18"/>
          <w:szCs w:val="18"/>
        </w:rPr>
        <w:t xml:space="preserve"> квартале 2021г. составил (-2%).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 xml:space="preserve">76% руководителей предприятий строительства в </w:t>
      </w:r>
      <w:r w:rsidRPr="00F731E0">
        <w:rPr>
          <w:rFonts w:asciiTheme="minorHAnsi" w:hAnsiTheme="minorHAnsi"/>
          <w:sz w:val="18"/>
          <w:szCs w:val="18"/>
          <w:lang w:val="en-US"/>
        </w:rPr>
        <w:t>I</w:t>
      </w:r>
      <w:r w:rsidRPr="00F731E0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F731E0">
        <w:rPr>
          <w:rFonts w:asciiTheme="minorHAnsi" w:hAnsiTheme="minorHAnsi"/>
          <w:sz w:val="18"/>
          <w:szCs w:val="18"/>
          <w:lang w:val="kk-KZ"/>
        </w:rPr>
        <w:t>ли</w:t>
      </w:r>
      <w:r w:rsidRPr="00F731E0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F731E0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F731E0">
        <w:rPr>
          <w:rFonts w:asciiTheme="minorHAnsi" w:hAnsiTheme="minorHAnsi"/>
          <w:sz w:val="18"/>
          <w:szCs w:val="18"/>
        </w:rPr>
        <w:t>57% предприятий ожидают неизменность финансово-хозяйственной деятельности по сравнению с текущим моментом, 25% - улучшение</w:t>
      </w:r>
      <w:r w:rsidRPr="00F731E0">
        <w:rPr>
          <w:rFonts w:asciiTheme="minorHAnsi" w:hAnsiTheme="minorHAnsi"/>
          <w:sz w:val="18"/>
          <w:szCs w:val="18"/>
          <w:lang w:val="kk-KZ"/>
        </w:rPr>
        <w:t>е</w:t>
      </w:r>
      <w:r w:rsidRPr="00F731E0">
        <w:rPr>
          <w:rFonts w:asciiTheme="minorHAnsi" w:hAnsiTheme="minorHAnsi"/>
          <w:sz w:val="18"/>
          <w:szCs w:val="18"/>
        </w:rPr>
        <w:t xml:space="preserve"> и 7% - </w:t>
      </w:r>
      <w:r w:rsidRPr="00F731E0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731E0">
        <w:rPr>
          <w:rFonts w:asciiTheme="minorHAnsi" w:hAnsiTheme="minorHAnsi"/>
          <w:sz w:val="18"/>
          <w:szCs w:val="18"/>
        </w:rPr>
        <w:t>.</w:t>
      </w:r>
    </w:p>
    <w:p w:rsidR="00C57585" w:rsidRPr="00F731E0" w:rsidRDefault="00C57585" w:rsidP="00C57585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C57585" w:rsidRPr="00F731E0" w:rsidTr="00DA2CEE">
        <w:trPr>
          <w:trHeight w:val="198"/>
        </w:trPr>
        <w:tc>
          <w:tcPr>
            <w:tcW w:w="4644" w:type="dxa"/>
            <w:vMerge w:val="restart"/>
          </w:tcPr>
          <w:p w:rsidR="00C57585" w:rsidRPr="00F731E0" w:rsidRDefault="00C57585" w:rsidP="00DA2CEE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C57585" w:rsidRPr="00F731E0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C57585" w:rsidRPr="00F731E0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C57585" w:rsidRPr="00F731E0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C57585" w:rsidRPr="00F731E0" w:rsidTr="00DA2CEE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C57585" w:rsidRPr="00F731E0" w:rsidRDefault="00C57585" w:rsidP="00DA2CEE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C57585" w:rsidRPr="00F731E0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C57585" w:rsidRPr="00F731E0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IV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C57585" w:rsidRPr="00F731E0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</w:tr>
      <w:tr w:rsidR="00C57585" w:rsidRPr="00F731E0" w:rsidTr="00DA2CEE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C57585" w:rsidRPr="00F731E0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F731E0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+2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+6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Горнодобывающая</w:t>
            </w:r>
            <w:r w:rsidRPr="00F731E0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en-US"/>
              </w:rPr>
              <w:t>10</w:t>
            </w:r>
            <w:r w:rsidRPr="00F731E0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+1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F731E0">
              <w:rPr>
                <w:rFonts w:asciiTheme="minorHAnsi" w:hAnsiTheme="minorHAnsi" w:cs="Calibri"/>
                <w:sz w:val="16"/>
                <w:szCs w:val="16"/>
              </w:rPr>
              <w:t>57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 xml:space="preserve">Электроснабжение, </w:t>
            </w:r>
            <w:r w:rsidRPr="00F731E0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kk-KZ"/>
              </w:rPr>
              <w:t>11</w:t>
            </w:r>
            <w:r w:rsidRPr="00F731E0">
              <w:rPr>
                <w:rFonts w:asciiTheme="minorHAnsi" w:hAnsiTheme="minorHAnsi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+26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</w:rPr>
              <w:t>Водоснабжение</w:t>
            </w:r>
            <w:r w:rsidRPr="00F731E0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kk-KZ"/>
              </w:rPr>
              <w:t>6</w:t>
            </w:r>
            <w:r w:rsidRPr="00F731E0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+8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F731E0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kk-KZ"/>
              </w:rPr>
              <w:t>1 438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>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-4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-20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-16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kk-KZ"/>
              </w:rPr>
              <w:t>814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-14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kk-KZ"/>
              </w:rPr>
              <w:t>544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F731E0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en-US"/>
              </w:rPr>
              <w:t>38</w:t>
            </w:r>
            <w:r w:rsidRPr="00F731E0">
              <w:rPr>
                <w:rFonts w:asciiTheme="minorHAnsi" w:hAnsiTheme="minorHAnsi"/>
              </w:rPr>
              <w:t>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lang w:val="en-US"/>
              </w:rPr>
              <w:t>36</w:t>
            </w:r>
            <w:r w:rsidRPr="00F731E0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</w:tr>
      <w:tr w:rsidR="00C57585" w:rsidRPr="00F731E0" w:rsidTr="00DA2CEE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C57585" w:rsidRPr="00F731E0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731E0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F731E0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731E0">
              <w:rPr>
                <w:rFonts w:asciiTheme="minorHAnsi" w:hAnsiTheme="minorHAnsi"/>
                <w:lang w:val="en-US"/>
              </w:rPr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F731E0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</w:tr>
    </w:tbl>
    <w:p w:rsidR="00C57585" w:rsidRPr="00F731E0" w:rsidRDefault="00C57585" w:rsidP="00C57585">
      <w:pPr>
        <w:shd w:val="clear" w:color="auto" w:fill="FFFFFF"/>
        <w:jc w:val="both"/>
        <w:rPr>
          <w:rFonts w:asciiTheme="minorHAnsi" w:hAnsiTheme="minorHAnsi"/>
          <w:sz w:val="16"/>
          <w:szCs w:val="16"/>
          <w:lang w:val="kk-KZ"/>
        </w:rPr>
      </w:pPr>
    </w:p>
    <w:p w:rsidR="00C57585" w:rsidRPr="00F731E0" w:rsidRDefault="00C57585" w:rsidP="00C57585">
      <w:pPr>
        <w:jc w:val="both"/>
        <w:rPr>
          <w:rFonts w:asciiTheme="minorHAnsi" w:hAnsiTheme="minorHAnsi"/>
          <w:sz w:val="16"/>
          <w:szCs w:val="16"/>
        </w:rPr>
      </w:pPr>
      <w:r w:rsidRPr="00F731E0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C57585" w:rsidRPr="00F731E0" w:rsidRDefault="00C57585" w:rsidP="00C57585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F731E0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C57585" w:rsidRPr="00F731E0" w:rsidRDefault="00C57585" w:rsidP="00C57585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F731E0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F731E0">
        <w:rPr>
          <w:rFonts w:asciiTheme="minorHAnsi" w:hAnsiTheme="minorHAnsi"/>
          <w:i/>
          <w:sz w:val="16"/>
          <w:szCs w:val="16"/>
        </w:rPr>
        <w:t>.</w:t>
      </w:r>
    </w:p>
    <w:p w:rsidR="007603D8" w:rsidRPr="00F731E0" w:rsidRDefault="007603D8" w:rsidP="007603D8">
      <w:pPr>
        <w:pStyle w:val="2"/>
        <w:rPr>
          <w:rFonts w:asciiTheme="minorHAnsi" w:hAnsiTheme="minorHAnsi"/>
          <w:i w:val="0"/>
        </w:rPr>
      </w:pPr>
      <w:r w:rsidRPr="00F731E0">
        <w:rPr>
          <w:rFonts w:asciiTheme="minorHAnsi" w:hAnsiTheme="minorHAnsi"/>
          <w:i w:val="0"/>
        </w:rPr>
        <w:lastRenderedPageBreak/>
        <w:t>9. Финансовая система</w:t>
      </w:r>
    </w:p>
    <w:p w:rsidR="007603D8" w:rsidRPr="00F731E0" w:rsidRDefault="007603D8" w:rsidP="007603D8">
      <w:pPr>
        <w:pStyle w:val="23"/>
        <w:rPr>
          <w:rFonts w:asciiTheme="minorHAnsi" w:hAnsiTheme="minorHAnsi" w:cs="Arial"/>
          <w:szCs w:val="24"/>
        </w:rPr>
      </w:pPr>
      <w:r w:rsidRPr="00F731E0">
        <w:rPr>
          <w:rFonts w:asciiTheme="minorHAnsi" w:hAnsiTheme="minorHAnsi" w:cs="Arial"/>
          <w:szCs w:val="24"/>
        </w:rPr>
        <w:t>9.1 Государственные финансы</w:t>
      </w:r>
    </w:p>
    <w:p w:rsidR="007603D8" w:rsidRPr="00F731E0" w:rsidRDefault="007603D8" w:rsidP="007603D8">
      <w:pPr>
        <w:pStyle w:val="23"/>
        <w:rPr>
          <w:rFonts w:asciiTheme="minorHAnsi" w:hAnsiTheme="minorHAnsi" w:cs="Arial"/>
          <w:b w:val="0"/>
          <w:sz w:val="20"/>
        </w:rPr>
      </w:pPr>
      <w:r w:rsidRPr="00F731E0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7603D8" w:rsidRPr="00F731E0" w:rsidTr="00DA2CEE">
        <w:trPr>
          <w:trHeight w:val="2166"/>
        </w:trPr>
        <w:tc>
          <w:tcPr>
            <w:tcW w:w="3686" w:type="dxa"/>
          </w:tcPr>
          <w:p w:rsidR="007603D8" w:rsidRPr="00F731E0" w:rsidRDefault="007603D8" w:rsidP="00DA2CEE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Январь-февраль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en-US"/>
              </w:rPr>
              <w:t>1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г.</w:t>
            </w:r>
          </w:p>
          <w:p w:rsidR="007603D8" w:rsidRPr="00F731E0" w:rsidRDefault="007603D8" w:rsidP="00DA2CEE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7603D8" w:rsidRPr="00F731E0" w:rsidTr="00DA2CEE">
              <w:tc>
                <w:tcPr>
                  <w:tcW w:w="3436" w:type="dxa"/>
                </w:tcPr>
                <w:p w:rsidR="007603D8" w:rsidRPr="00F731E0" w:rsidRDefault="007603D8" w:rsidP="00DA2CEE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.. 2 228,2</w:t>
                  </w:r>
                </w:p>
              </w:tc>
            </w:tr>
            <w:tr w:rsidR="007603D8" w:rsidRPr="00F731E0" w:rsidTr="00DA2CEE">
              <w:tc>
                <w:tcPr>
                  <w:tcW w:w="3436" w:type="dxa"/>
                </w:tcPr>
                <w:p w:rsidR="007603D8" w:rsidRPr="00F731E0" w:rsidRDefault="007603D8" w:rsidP="00DA2CEE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 2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 625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,2</w:t>
                  </w:r>
                </w:p>
              </w:tc>
            </w:tr>
            <w:tr w:rsidR="007603D8" w:rsidRPr="00F731E0" w:rsidTr="00DA2CEE">
              <w:tc>
                <w:tcPr>
                  <w:tcW w:w="3436" w:type="dxa"/>
                </w:tcPr>
                <w:p w:rsidR="007603D8" w:rsidRPr="00F731E0" w:rsidRDefault="007603D8" w:rsidP="00DA2CEE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7603D8" w:rsidRPr="00F731E0" w:rsidRDefault="007603D8" w:rsidP="00DA2CEE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...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.... 80,3</w:t>
                  </w:r>
                </w:p>
              </w:tc>
            </w:tr>
            <w:tr w:rsidR="007603D8" w:rsidRPr="00F731E0" w:rsidTr="00DA2CEE">
              <w:tc>
                <w:tcPr>
                  <w:tcW w:w="3436" w:type="dxa"/>
                </w:tcPr>
                <w:p w:rsidR="007603D8" w:rsidRPr="00F731E0" w:rsidRDefault="007603D8" w:rsidP="00DA2CEE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7603D8" w:rsidRPr="00F731E0" w:rsidRDefault="007603D8" w:rsidP="00DA2CEE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...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... 12,2</w:t>
                  </w:r>
                </w:p>
              </w:tc>
            </w:tr>
            <w:tr w:rsidR="007603D8" w:rsidRPr="00F731E0" w:rsidTr="00DA2CEE">
              <w:tc>
                <w:tcPr>
                  <w:tcW w:w="3436" w:type="dxa"/>
                </w:tcPr>
                <w:p w:rsidR="007603D8" w:rsidRPr="00F731E0" w:rsidRDefault="007603D8" w:rsidP="00DA2CEE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Дефицит бюджета…………...........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en-US"/>
                    </w:rPr>
                    <w:t>..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............</w:t>
                  </w: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-489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,5</w:t>
                  </w:r>
                </w:p>
              </w:tc>
            </w:tr>
          </w:tbl>
          <w:p w:rsidR="007603D8" w:rsidRPr="00F731E0" w:rsidRDefault="007603D8" w:rsidP="00DA2CEE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7603D8" w:rsidRPr="00F731E0" w:rsidRDefault="007603D8" w:rsidP="00DA2CEE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7603D8" w:rsidRPr="00F731E0" w:rsidRDefault="007603D8" w:rsidP="00DA2CEE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00500" cy="1760220"/>
                  <wp:effectExtent l="0" t="0" r="0" b="0"/>
                  <wp:docPr id="8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7603D8" w:rsidRPr="00F731E0" w:rsidRDefault="007603D8" w:rsidP="007603D8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F731E0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F731E0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январь-февраль 202</w:t>
      </w:r>
      <w:r w:rsidRPr="00F731E0">
        <w:rPr>
          <w:rFonts w:asciiTheme="minorHAnsi" w:hAnsiTheme="minorHAnsi" w:cs="Arial"/>
          <w:b/>
          <w:i w:val="0"/>
          <w:sz w:val="20"/>
          <w:szCs w:val="18"/>
        </w:rPr>
        <w:t>1</w:t>
      </w:r>
      <w:r w:rsidRPr="00F731E0">
        <w:rPr>
          <w:rFonts w:asciiTheme="minorHAnsi" w:hAnsiTheme="minorHAnsi" w:cs="Arial"/>
          <w:b/>
          <w:i w:val="0"/>
          <w:sz w:val="20"/>
          <w:szCs w:val="18"/>
          <w:lang w:val="kk-KZ"/>
        </w:rPr>
        <w:t xml:space="preserve">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7603D8" w:rsidRPr="00F731E0" w:rsidTr="00DA2CEE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603D8" w:rsidRPr="00F731E0" w:rsidRDefault="007603D8" w:rsidP="00DA2CEE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7603D8" w:rsidRPr="00F731E0" w:rsidTr="00DA2CEE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январь-февраль 202</w:t>
            </w:r>
            <w:r w:rsidRPr="00F731E0">
              <w:rPr>
                <w:rFonts w:asciiTheme="minorHAnsi" w:hAnsiTheme="minorHAnsi" w:cs="Arial"/>
                <w:szCs w:val="16"/>
              </w:rPr>
              <w:t>1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 к январю-февралю 20</w:t>
            </w:r>
            <w:r w:rsidRPr="00F731E0">
              <w:rPr>
                <w:rFonts w:asciiTheme="minorHAnsi" w:hAnsiTheme="minorHAnsi" w:cs="Arial"/>
                <w:szCs w:val="16"/>
              </w:rPr>
              <w:t>20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январь-февраль 202</w:t>
            </w:r>
            <w:r w:rsidRPr="00F731E0">
              <w:rPr>
                <w:rFonts w:asciiTheme="minorHAnsi" w:hAnsiTheme="minorHAnsi" w:cs="Arial"/>
                <w:szCs w:val="16"/>
              </w:rPr>
              <w:t>1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 к январю-февралю 20</w:t>
            </w:r>
            <w:r w:rsidRPr="00F731E0">
              <w:rPr>
                <w:rFonts w:asciiTheme="minorHAnsi" w:hAnsiTheme="minorHAnsi" w:cs="Arial"/>
                <w:szCs w:val="16"/>
              </w:rPr>
              <w:t>20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январь-февраль 202</w:t>
            </w:r>
            <w:r w:rsidRPr="00F731E0">
              <w:rPr>
                <w:rFonts w:asciiTheme="minorHAnsi" w:hAnsiTheme="minorHAnsi" w:cs="Arial"/>
                <w:szCs w:val="16"/>
              </w:rPr>
              <w:t>1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 к январю-февралю 20</w:t>
            </w:r>
            <w:r w:rsidRPr="00F731E0">
              <w:rPr>
                <w:rFonts w:asciiTheme="minorHAnsi" w:hAnsiTheme="minorHAnsi" w:cs="Arial"/>
                <w:szCs w:val="16"/>
              </w:rPr>
              <w:t>20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7603D8" w:rsidRPr="00F731E0" w:rsidTr="00DA2CEE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2 228,2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90,3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1 732,8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87,3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1 123,8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117,9</w:t>
            </w:r>
          </w:p>
        </w:tc>
      </w:tr>
      <w:tr w:rsidR="007603D8" w:rsidRPr="00F731E0" w:rsidTr="00DA2CEE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1 391,2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62,4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852,9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81,5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538,4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47,9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</w:tr>
      <w:tr w:rsidR="007603D8" w:rsidRPr="00F731E0" w:rsidTr="00DA2CEE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57,5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184,8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202,0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140,2</w:t>
            </w:r>
          </w:p>
        </w:tc>
      </w:tr>
      <w:tr w:rsidR="007603D8" w:rsidRPr="00F731E0" w:rsidTr="00DA2CEE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23,5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192,7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 xml:space="preserve">4 </w:t>
            </w: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801</w:t>
            </w:r>
            <w:r w:rsidRPr="00F731E0">
              <w:rPr>
                <w:rFonts w:asciiTheme="minorHAnsi" w:hAnsiTheme="minorHAnsi" w:cs="Arial"/>
                <w:sz w:val="16"/>
                <w:szCs w:val="16"/>
              </w:rPr>
              <w:t>,</w:t>
            </w:r>
            <w:r w:rsidRPr="00F731E0">
              <w:rPr>
                <w:rFonts w:asciiTheme="minorHAnsi" w:hAnsiTheme="minorHAnsi" w:cs="Arial"/>
                <w:sz w:val="16"/>
                <w:szCs w:val="16"/>
                <w:lang w:val="kk-KZ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23,2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189,8</w:t>
            </w:r>
          </w:p>
        </w:tc>
      </w:tr>
      <w:tr w:rsidR="007603D8" w:rsidRPr="00F731E0" w:rsidTr="00DA2CEE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756,0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33,9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90,2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834,2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91,1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550,0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48,9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139,8</w:t>
            </w:r>
          </w:p>
        </w:tc>
      </w:tr>
    </w:tbl>
    <w:p w:rsidR="007603D8" w:rsidRPr="00F731E0" w:rsidRDefault="007603D8" w:rsidP="007603D8">
      <w:pPr>
        <w:pStyle w:val="32"/>
        <w:spacing w:before="240" w:after="120"/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Arial"/>
        </w:rPr>
        <w:t>Налоговые поступления</w:t>
      </w:r>
      <w:r w:rsidRPr="00F731E0">
        <w:rPr>
          <w:rFonts w:asciiTheme="minorHAnsi" w:hAnsiTheme="minorHAnsi" w:cs="Arial"/>
          <w:lang w:val="kk-KZ"/>
        </w:rPr>
        <w:t xml:space="preserve"> государственного бюджета за январь-февраль 202</w:t>
      </w:r>
      <w:r w:rsidRPr="00F731E0">
        <w:rPr>
          <w:rFonts w:asciiTheme="minorHAnsi" w:hAnsiTheme="minorHAnsi" w:cs="Arial"/>
        </w:rPr>
        <w:t>1</w:t>
      </w:r>
      <w:r w:rsidRPr="00F731E0">
        <w:rPr>
          <w:rFonts w:asciiTheme="minorHAnsi" w:hAnsiTheme="minorHAnsi" w:cs="Arial"/>
          <w:lang w:val="kk-KZ"/>
        </w:rPr>
        <w:t xml:space="preserve"> 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7603D8" w:rsidRPr="00F731E0" w:rsidTr="00DA2CEE">
        <w:trPr>
          <w:trHeight w:val="52"/>
        </w:trPr>
        <w:tc>
          <w:tcPr>
            <w:tcW w:w="3828" w:type="dxa"/>
          </w:tcPr>
          <w:p w:rsidR="007603D8" w:rsidRPr="00F731E0" w:rsidRDefault="007603D8" w:rsidP="00DA2CEE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7603D8" w:rsidRPr="00F731E0" w:rsidRDefault="007603D8" w:rsidP="00DA2CEE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7603D8" w:rsidRPr="00F731E0" w:rsidTr="00DA2CEE">
        <w:trPr>
          <w:trHeight w:val="3403"/>
        </w:trPr>
        <w:tc>
          <w:tcPr>
            <w:tcW w:w="3828" w:type="dxa"/>
          </w:tcPr>
          <w:p w:rsidR="007603D8" w:rsidRPr="00F731E0" w:rsidRDefault="007603D8" w:rsidP="00DA2CEE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31720" cy="2194560"/>
                  <wp:effectExtent l="0" t="0" r="0" b="0"/>
                  <wp:docPr id="7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89"/>
                          <a:srcRect l="-1706" t="-6290" r="-2280" b="-6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720" cy="219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7603D8" w:rsidRPr="00F731E0" w:rsidTr="00DA2CEE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603D8" w:rsidRPr="00F731E0" w:rsidRDefault="007603D8" w:rsidP="00DA2CEE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603D8" w:rsidRPr="00F731E0" w:rsidRDefault="007603D8" w:rsidP="00DA2CEE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603D8" w:rsidRPr="00F731E0" w:rsidRDefault="007603D8" w:rsidP="00DA2CEE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Январь-февраль 202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к январю-февралю 20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20</w:t>
                  </w: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7603D8" w:rsidRPr="00F731E0" w:rsidTr="00DA2CEE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87,8</w:t>
                  </w:r>
                </w:p>
              </w:tc>
            </w:tr>
            <w:tr w:rsidR="007603D8" w:rsidRPr="00F731E0" w:rsidTr="00DA2CEE">
              <w:trPr>
                <w:trHeight w:val="153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25,4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110,6</w:t>
                  </w:r>
                </w:p>
              </w:tc>
            </w:tr>
            <w:tr w:rsidR="007603D8" w:rsidRPr="00F731E0" w:rsidTr="00DA2CEE">
              <w:trPr>
                <w:trHeight w:val="123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55,8</w:t>
                  </w:r>
                </w:p>
              </w:tc>
            </w:tr>
            <w:tr w:rsidR="007603D8" w:rsidRPr="00F731E0" w:rsidTr="00DA2CEE">
              <w:trPr>
                <w:trHeight w:val="212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97,1</w:t>
                  </w:r>
                </w:p>
              </w:tc>
            </w:tr>
            <w:tr w:rsidR="007603D8" w:rsidRPr="00F731E0" w:rsidTr="00DA2CEE">
              <w:trPr>
                <w:trHeight w:val="144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10,6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93,1</w:t>
                  </w:r>
                </w:p>
              </w:tc>
            </w:tr>
            <w:tr w:rsidR="007603D8" w:rsidRPr="00F731E0" w:rsidTr="00DA2CEE">
              <w:trPr>
                <w:trHeight w:val="154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9,2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147,9</w:t>
                  </w:r>
                </w:p>
              </w:tc>
            </w:tr>
            <w:tr w:rsidR="007603D8" w:rsidRPr="00F731E0" w:rsidTr="00DA2CEE">
              <w:trPr>
                <w:trHeight w:val="154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9,1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93,6</w:t>
                  </w:r>
                </w:p>
              </w:tc>
            </w:tr>
            <w:tr w:rsidR="007603D8" w:rsidRPr="00F731E0" w:rsidTr="00DA2CEE">
              <w:trPr>
                <w:trHeight w:val="154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6,0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102,8</w:t>
                  </w:r>
                </w:p>
              </w:tc>
            </w:tr>
            <w:tr w:rsidR="007603D8" w:rsidRPr="00F731E0" w:rsidTr="00DA2CEE">
              <w:trPr>
                <w:trHeight w:val="154"/>
              </w:trPr>
              <w:tc>
                <w:tcPr>
                  <w:tcW w:w="2763" w:type="dxa"/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95,2</w:t>
                  </w:r>
                </w:p>
              </w:tc>
            </w:tr>
            <w:tr w:rsidR="007603D8" w:rsidRPr="00F731E0" w:rsidTr="00DA2CEE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7603D8" w:rsidRPr="00F731E0" w:rsidRDefault="007603D8" w:rsidP="00DA2CEE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7603D8" w:rsidRPr="00F731E0" w:rsidRDefault="007603D8" w:rsidP="00DA2CEE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</w:rPr>
                    <w:t>88,0</w:t>
                  </w:r>
                </w:p>
              </w:tc>
            </w:tr>
          </w:tbl>
          <w:p w:rsidR="007603D8" w:rsidRPr="00F731E0" w:rsidRDefault="007603D8" w:rsidP="00DA2CEE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7603D8" w:rsidRPr="00F731E0" w:rsidRDefault="007603D8" w:rsidP="007603D8">
      <w:pPr>
        <w:pStyle w:val="32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Arial"/>
        </w:rPr>
        <w:lastRenderedPageBreak/>
        <w:t>Затраты бюджета за январь-февраль 2021</w:t>
      </w:r>
      <w:r w:rsidRPr="00F731E0">
        <w:rPr>
          <w:rFonts w:asciiTheme="minorHAnsi" w:hAnsiTheme="minorHAnsi" w:cs="Arial"/>
          <w:lang w:val="kk-KZ"/>
        </w:rPr>
        <w:t xml:space="preserve"> </w:t>
      </w:r>
      <w:r w:rsidRPr="00F731E0">
        <w:rPr>
          <w:rFonts w:asciiTheme="minorHAnsi" w:hAnsiTheme="minorHAnsi" w:cs="Arial"/>
        </w:rPr>
        <w:t>г</w:t>
      </w:r>
      <w:r w:rsidRPr="00F731E0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7603D8" w:rsidRPr="00F731E0" w:rsidTr="00DA2CEE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7603D8" w:rsidRPr="00F731E0" w:rsidTr="00DA2CEE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январь-февраль 202</w:t>
            </w:r>
            <w:r w:rsidRPr="00F731E0">
              <w:rPr>
                <w:rFonts w:asciiTheme="minorHAnsi" w:hAnsiTheme="minorHAnsi" w:cs="Arial"/>
                <w:szCs w:val="16"/>
              </w:rPr>
              <w:t>1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 к январю-февралю 20</w:t>
            </w:r>
            <w:r w:rsidRPr="00F731E0">
              <w:rPr>
                <w:rFonts w:asciiTheme="minorHAnsi" w:hAnsiTheme="minorHAnsi" w:cs="Arial"/>
                <w:szCs w:val="16"/>
              </w:rPr>
              <w:t>20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январь-февраль 202</w:t>
            </w:r>
            <w:r w:rsidRPr="00F731E0">
              <w:rPr>
                <w:rFonts w:asciiTheme="minorHAnsi" w:hAnsiTheme="minorHAnsi" w:cs="Arial"/>
                <w:szCs w:val="16"/>
              </w:rPr>
              <w:t>1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 к январю-февралю 20</w:t>
            </w:r>
            <w:r w:rsidRPr="00F731E0">
              <w:rPr>
                <w:rFonts w:asciiTheme="minorHAnsi" w:hAnsiTheme="minorHAnsi" w:cs="Arial"/>
                <w:szCs w:val="16"/>
              </w:rPr>
              <w:t>20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603D8" w:rsidRPr="00F731E0" w:rsidRDefault="007603D8" w:rsidP="00DA2CEE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731E0">
              <w:rPr>
                <w:rFonts w:asciiTheme="minorHAnsi" w:hAnsiTheme="minorHAnsi" w:cs="Arial"/>
                <w:szCs w:val="16"/>
                <w:lang w:val="kk-KZ"/>
              </w:rPr>
              <w:t>январь-февраль 202</w:t>
            </w:r>
            <w:r w:rsidRPr="00F731E0">
              <w:rPr>
                <w:rFonts w:asciiTheme="minorHAnsi" w:hAnsiTheme="minorHAnsi" w:cs="Arial"/>
                <w:szCs w:val="16"/>
              </w:rPr>
              <w:t>1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 к январю-февралю 20</w:t>
            </w:r>
            <w:r w:rsidRPr="00F731E0">
              <w:rPr>
                <w:rFonts w:asciiTheme="minorHAnsi" w:hAnsiTheme="minorHAnsi" w:cs="Arial"/>
                <w:szCs w:val="16"/>
              </w:rPr>
              <w:t>20</w:t>
            </w:r>
            <w:r w:rsidRPr="00F731E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7603D8" w:rsidRPr="00F731E0" w:rsidTr="00DA2CEE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2 625,2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2 420,9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122,5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832,6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122,0</w:t>
            </w:r>
          </w:p>
        </w:tc>
      </w:tr>
      <w:tr w:rsidR="007603D8" w:rsidRPr="00F731E0" w:rsidTr="00DA2CEE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603D8" w:rsidRPr="00F731E0" w:rsidRDefault="007603D8" w:rsidP="00DA2CEE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731E0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142,3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96,0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144,2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6,0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124,6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80,7</w:t>
            </w:r>
          </w:p>
        </w:tc>
      </w:tr>
      <w:tr w:rsidR="007603D8" w:rsidRPr="00F731E0" w:rsidTr="00DA2CEE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731E0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104,5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119,7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104,6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100,5</w:t>
            </w:r>
          </w:p>
        </w:tc>
      </w:tr>
      <w:tr w:rsidR="007603D8" w:rsidRPr="00F731E0" w:rsidTr="00DA2CEE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603D8" w:rsidRPr="00F731E0" w:rsidRDefault="007603D8" w:rsidP="00DA2CEE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731E0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114,6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108,5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95,0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110,2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19,6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101,0</w:t>
            </w:r>
          </w:p>
        </w:tc>
      </w:tr>
      <w:tr w:rsidR="007603D8" w:rsidRPr="00F731E0" w:rsidTr="00DA2CEE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731E0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482,2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18,4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107,3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193,2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8,0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122,3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409,3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119,7</w:t>
            </w:r>
          </w:p>
        </w:tc>
      </w:tr>
      <w:tr w:rsidR="007603D8" w:rsidRPr="00F731E0" w:rsidTr="00DA2CEE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731E0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488,6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170,8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481,8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19,9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170,6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172,4</w:t>
            </w:r>
          </w:p>
        </w:tc>
      </w:tr>
      <w:tr w:rsidR="007603D8" w:rsidRPr="00F731E0" w:rsidTr="00DA2CEE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603D8" w:rsidRPr="00F731E0" w:rsidRDefault="007603D8" w:rsidP="00DA2CEE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731E0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665,1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111,7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643,0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26,6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111,8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36,7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122,8</w:t>
            </w:r>
          </w:p>
        </w:tc>
      </w:tr>
      <w:tr w:rsidR="007603D8" w:rsidRPr="00F731E0" w:rsidTr="00DA2CEE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731E0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611,3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23,3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125,5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744,0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30,7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115,3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326,3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39,2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603D8" w:rsidRPr="00F731E0" w:rsidRDefault="007603D8" w:rsidP="00DA2CEE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130,8</w:t>
            </w:r>
          </w:p>
        </w:tc>
      </w:tr>
    </w:tbl>
    <w:p w:rsidR="000E11C5" w:rsidRPr="00F731E0" w:rsidRDefault="000E11C5" w:rsidP="006A69BC">
      <w:pPr>
        <w:pStyle w:val="23"/>
        <w:pageBreakBefore/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Arial"/>
          <w:lang w:val="kk-KZ"/>
        </w:rPr>
        <w:lastRenderedPageBreak/>
        <w:t>9.2 Денежно</w:t>
      </w:r>
      <w:r w:rsidRPr="00F731E0">
        <w:rPr>
          <w:rFonts w:asciiTheme="minorHAnsi" w:hAnsiTheme="minorHAnsi" w:cs="Arial"/>
        </w:rPr>
        <w:t>-</w:t>
      </w:r>
      <w:r w:rsidRPr="00F731E0">
        <w:rPr>
          <w:rFonts w:asciiTheme="minorHAnsi" w:hAnsiTheme="minorHAnsi" w:cs="Arial"/>
          <w:lang w:val="kk-KZ"/>
        </w:rPr>
        <w:t>кредитная статистика</w:t>
      </w:r>
    </w:p>
    <w:p w:rsidR="000E11C5" w:rsidRPr="00F731E0" w:rsidRDefault="000E11C5" w:rsidP="000E11C5">
      <w:pPr>
        <w:pStyle w:val="afb"/>
        <w:ind w:left="0"/>
        <w:rPr>
          <w:rFonts w:asciiTheme="minorHAnsi" w:hAnsiTheme="minorHAnsi" w:cs="Arial"/>
          <w:sz w:val="18"/>
        </w:rPr>
      </w:pPr>
      <w:r w:rsidRPr="00F731E0">
        <w:rPr>
          <w:rFonts w:asciiTheme="minorHAnsi" w:hAnsiTheme="minorHAnsi" w:cs="Arial"/>
          <w:sz w:val="18"/>
          <w:lang w:val="kk-KZ"/>
        </w:rPr>
        <w:t>П</w:t>
      </w:r>
      <w:r w:rsidRPr="00F731E0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0E11C5" w:rsidRPr="00F731E0" w:rsidTr="00DA2CEE">
        <w:trPr>
          <w:trHeight w:val="406"/>
        </w:trPr>
        <w:tc>
          <w:tcPr>
            <w:tcW w:w="10206" w:type="dxa"/>
            <w:gridSpan w:val="2"/>
            <w:vAlign w:val="center"/>
          </w:tcPr>
          <w:p w:rsidR="000E11C5" w:rsidRPr="00F731E0" w:rsidRDefault="000E11C5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F731E0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0E11C5" w:rsidRPr="00F731E0" w:rsidTr="00DA2CEE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0E11C5" w:rsidRPr="00F731E0" w:rsidTr="00DA2CEE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0E11C5" w:rsidRPr="00F731E0" w:rsidTr="00DA2CEE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0E11C5" w:rsidRPr="00F731E0" w:rsidRDefault="000E11C5" w:rsidP="00DA2CEE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F731E0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0E11C5" w:rsidRPr="00F731E0" w:rsidRDefault="000E11C5" w:rsidP="00DA2CEE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 2020г...........................6 395,2</w:t>
                        </w:r>
                      </w:p>
                      <w:p w:rsidR="000E11C5" w:rsidRPr="00F731E0" w:rsidRDefault="000E11C5" w:rsidP="00DA2CEE">
                        <w:pPr>
                          <w:rPr>
                            <w:rFonts w:asciiTheme="minorHAnsi" w:hAnsiTheme="minorHAnsi"/>
                          </w:rPr>
                        </w:pP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 2021г...........................9 565,3</w:t>
                        </w:r>
                      </w:p>
                    </w:tc>
                  </w:tr>
                  <w:tr w:rsidR="000E11C5" w:rsidRPr="00F731E0" w:rsidTr="00DA2CEE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0E11C5" w:rsidRPr="00F731E0" w:rsidRDefault="000E11C5" w:rsidP="00DA2CEE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0E11C5" w:rsidRPr="00F731E0" w:rsidTr="00DA2CEE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0E11C5" w:rsidRPr="00F731E0" w:rsidRDefault="000E11C5" w:rsidP="00DA2CEE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F731E0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0E11C5" w:rsidRPr="00F731E0" w:rsidTr="00DA2CEE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0E11C5" w:rsidRPr="00F731E0" w:rsidRDefault="000E11C5" w:rsidP="00DA2CEE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 2020г</w:t>
                        </w: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....</w:t>
                        </w: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102,0</w:t>
                        </w:r>
                      </w:p>
                      <w:p w:rsidR="000E11C5" w:rsidRPr="00F731E0" w:rsidRDefault="000E11C5" w:rsidP="00DA2CEE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 2021г</w:t>
                        </w:r>
                        <w:r w:rsidRPr="00F731E0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..............................104,3</w:t>
                        </w:r>
                      </w:p>
                    </w:tc>
                  </w:tr>
                </w:tbl>
                <w:p w:rsidR="000E11C5" w:rsidRPr="00F731E0" w:rsidRDefault="000E11C5" w:rsidP="00DA2CEE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0E11C5" w:rsidRPr="00F731E0" w:rsidRDefault="000E11C5" w:rsidP="00DA2CEE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0E11C5" w:rsidRPr="00F731E0" w:rsidRDefault="000E11C5" w:rsidP="00DA2CEE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0E11C5" w:rsidRPr="00F731E0" w:rsidRDefault="000E11C5" w:rsidP="00DA2CEE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97311" cy="1985443"/>
                  <wp:effectExtent l="7921" t="3377" r="2888" b="0"/>
                  <wp:docPr id="18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  <w:tr w:rsidR="000E11C5" w:rsidRPr="00F731E0" w:rsidTr="00DA2CEE">
        <w:trPr>
          <w:trHeight w:val="408"/>
        </w:trPr>
        <w:tc>
          <w:tcPr>
            <w:tcW w:w="10206" w:type="dxa"/>
            <w:gridSpan w:val="2"/>
          </w:tcPr>
          <w:p w:rsidR="000E11C5" w:rsidRPr="00F731E0" w:rsidRDefault="000E11C5" w:rsidP="00DA2CEE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F731E0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0E11C5" w:rsidRPr="00F731E0" w:rsidRDefault="000E11C5" w:rsidP="000E11C5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F731E0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9"/>
        <w:gridCol w:w="659"/>
        <w:gridCol w:w="746"/>
        <w:gridCol w:w="747"/>
        <w:gridCol w:w="701"/>
        <w:gridCol w:w="713"/>
        <w:gridCol w:w="713"/>
        <w:gridCol w:w="609"/>
        <w:gridCol w:w="672"/>
        <w:gridCol w:w="696"/>
        <w:gridCol w:w="672"/>
        <w:gridCol w:w="649"/>
        <w:gridCol w:w="672"/>
        <w:gridCol w:w="669"/>
        <w:gridCol w:w="669"/>
      </w:tblGrid>
      <w:tr w:rsidR="000E11C5" w:rsidRPr="00F731E0" w:rsidTr="00DA2CEE">
        <w:trPr>
          <w:trHeight w:val="404"/>
        </w:trPr>
        <w:tc>
          <w:tcPr>
            <w:tcW w:w="679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2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2020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2021</w:t>
            </w:r>
          </w:p>
        </w:tc>
      </w:tr>
      <w:tr w:rsidR="000E11C5" w:rsidRPr="00F731E0" w:rsidTr="00DA2CEE">
        <w:trPr>
          <w:trHeight w:val="346"/>
        </w:trPr>
        <w:tc>
          <w:tcPr>
            <w:tcW w:w="679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XII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II</w:t>
            </w:r>
          </w:p>
        </w:tc>
      </w:tr>
      <w:tr w:rsidR="000E11C5" w:rsidRPr="00F731E0" w:rsidTr="00DA2CEE">
        <w:trPr>
          <w:trHeight w:val="66"/>
        </w:trPr>
        <w:tc>
          <w:tcPr>
            <w:tcW w:w="6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2 301,3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2 572,9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2 766,4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2 784,1</w:t>
            </w:r>
          </w:p>
        </w:tc>
        <w:tc>
          <w:tcPr>
            <w:tcW w:w="6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2 885,3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2 922,6</w:t>
            </w:r>
          </w:p>
        </w:tc>
        <w:tc>
          <w:tcPr>
            <w:tcW w:w="6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2 808,9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2 804,4</w:t>
            </w:r>
          </w:p>
        </w:tc>
        <w:tc>
          <w:tcPr>
            <w:tcW w:w="64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2 707,1</w:t>
            </w:r>
          </w:p>
        </w:tc>
        <w:tc>
          <w:tcPr>
            <w:tcW w:w="6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2 828,0</w:t>
            </w:r>
          </w:p>
        </w:tc>
        <w:tc>
          <w:tcPr>
            <w:tcW w:w="66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2 716,3</w:t>
            </w:r>
          </w:p>
        </w:tc>
        <w:tc>
          <w:tcPr>
            <w:tcW w:w="66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2 746,7</w:t>
            </w:r>
          </w:p>
        </w:tc>
      </w:tr>
      <w:tr w:rsidR="000E11C5" w:rsidRPr="00F731E0" w:rsidTr="00DA2CEE">
        <w:trPr>
          <w:trHeight w:val="82"/>
        </w:trPr>
        <w:tc>
          <w:tcPr>
            <w:tcW w:w="6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6 164,5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6 251,3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6 414,9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6 640,8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6 758,2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6 760,7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6 700,3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6 865,0</w:t>
            </w:r>
          </w:p>
        </w:tc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7 199,4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7 187,0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6 928,0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7 292,3</w:t>
            </w:r>
          </w:p>
        </w:tc>
      </w:tr>
      <w:tr w:rsidR="000E11C5" w:rsidRPr="00F731E0" w:rsidTr="00DA2CEE">
        <w:trPr>
          <w:trHeight w:val="102"/>
        </w:trPr>
        <w:tc>
          <w:tcPr>
            <w:tcW w:w="6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16 407,1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16 406,3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16 798,0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17 214,6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17 930,7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18 022,5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18 379,0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18 792,4</w:t>
            </w:r>
          </w:p>
        </w:tc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18 748,8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19 134,9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19 607,2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19 513,2</w:t>
            </w:r>
          </w:p>
        </w:tc>
      </w:tr>
      <w:tr w:rsidR="000E11C5" w:rsidRPr="00F731E0" w:rsidTr="00DA2CEE">
        <w:trPr>
          <w:trHeight w:val="63"/>
        </w:trPr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22 577,5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22 222,6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22 438,2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22 651,5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23 570,7</w:t>
            </w:r>
          </w:p>
        </w:tc>
        <w:tc>
          <w:tcPr>
            <w:tcW w:w="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23 603,8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24 180,1</w:t>
            </w:r>
          </w:p>
        </w:tc>
        <w:tc>
          <w:tcPr>
            <w:tcW w:w="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24 741,9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24 647,5</w:t>
            </w:r>
          </w:p>
        </w:tc>
        <w:tc>
          <w:tcPr>
            <w:tcW w:w="6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24 917,8</w:t>
            </w:r>
          </w:p>
        </w:tc>
        <w:tc>
          <w:tcPr>
            <w:tcW w:w="6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25 392,0</w:t>
            </w:r>
          </w:p>
        </w:tc>
        <w:tc>
          <w:tcPr>
            <w:tcW w:w="6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E11C5" w:rsidRPr="00F731E0" w:rsidRDefault="000E11C5" w:rsidP="00DA2CEE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25 293,9</w:t>
            </w:r>
          </w:p>
        </w:tc>
      </w:tr>
    </w:tbl>
    <w:p w:rsidR="000E11C5" w:rsidRPr="00F731E0" w:rsidRDefault="000E11C5" w:rsidP="000E11C5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0E11C5" w:rsidRPr="00F731E0" w:rsidTr="00DA2CEE">
        <w:trPr>
          <w:trHeight w:val="408"/>
        </w:trPr>
        <w:tc>
          <w:tcPr>
            <w:tcW w:w="10206" w:type="dxa"/>
            <w:gridSpan w:val="2"/>
          </w:tcPr>
          <w:p w:rsidR="000E11C5" w:rsidRPr="00F731E0" w:rsidRDefault="000E11C5" w:rsidP="00DA2CEE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F731E0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0E11C5" w:rsidRPr="00F731E0" w:rsidTr="00DA2CEE">
        <w:trPr>
          <w:trHeight w:val="3372"/>
        </w:trPr>
        <w:tc>
          <w:tcPr>
            <w:tcW w:w="3571" w:type="dxa"/>
          </w:tcPr>
          <w:p w:rsidR="000E11C5" w:rsidRPr="00F731E0" w:rsidRDefault="000E11C5" w:rsidP="00DA2CEE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В феврале 2021г. объемы нетто продаж иностранной валюты обменными пунктами составили: доллара США</w:t>
            </w:r>
            <w:r w:rsidRPr="00F731E0">
              <w:rPr>
                <w:rFonts w:asciiTheme="minorHAnsi" w:hAnsiTheme="minorHAnsi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115,8 млрд. тенге, российского рубля 47,5 млрд. тенге, евро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21,4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0E11C5" w:rsidRPr="00F731E0" w:rsidRDefault="000E11C5" w:rsidP="00DA2CEE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В феврал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2021г. по сравнению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с январем нетто продажи доллара США, евро 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российского рубля у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>меньши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лись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на 13,9%, 12,6%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5,4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 </w:t>
            </w:r>
          </w:p>
        </w:tc>
        <w:tc>
          <w:tcPr>
            <w:tcW w:w="6635" w:type="dxa"/>
          </w:tcPr>
          <w:p w:rsidR="000E11C5" w:rsidRPr="00F731E0" w:rsidRDefault="000E11C5" w:rsidP="00DA2CEE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F731E0">
              <w:rPr>
                <w:rFonts w:asciiTheme="minorHAnsi" w:hAnsiTheme="minorHAnsi" w:cs="Arial"/>
                <w:noProof/>
              </w:rPr>
              <w:t xml:space="preserve"> </w:t>
            </w: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53840" cy="1988820"/>
                  <wp:effectExtent l="0" t="0" r="0" b="0"/>
                  <wp:docPr id="187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0E11C5" w:rsidRPr="00F731E0" w:rsidRDefault="000E11C5" w:rsidP="000E11C5">
      <w:pPr>
        <w:rPr>
          <w:rFonts w:asciiTheme="minorHAnsi" w:hAnsiTheme="minorHAnsi" w:cs="Arial"/>
        </w:rPr>
      </w:pPr>
    </w:p>
    <w:p w:rsidR="006A69BC" w:rsidRPr="00F731E0" w:rsidRDefault="006A69BC" w:rsidP="006A69BC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F731E0">
        <w:rPr>
          <w:rFonts w:asciiTheme="minorHAnsi" w:hAnsiTheme="minorHAnsi" w:cs="Arial"/>
        </w:rPr>
        <w:t>-</w:t>
      </w:r>
      <w:r w:rsidRPr="00F731E0">
        <w:rPr>
          <w:rFonts w:asciiTheme="minorHAnsi" w:hAnsiTheme="minorHAnsi" w:cs="Arial"/>
          <w:lang w:val="kk-KZ"/>
        </w:rPr>
        <w:t>кредитной системы</w:t>
      </w:r>
    </w:p>
    <w:p w:rsidR="006A69BC" w:rsidRPr="00F731E0" w:rsidRDefault="006A69BC" w:rsidP="006A69BC">
      <w:pPr>
        <w:pStyle w:val="afb"/>
        <w:ind w:left="0"/>
        <w:rPr>
          <w:rFonts w:asciiTheme="minorHAnsi" w:hAnsiTheme="minorHAnsi" w:cs="Arial"/>
          <w:sz w:val="18"/>
        </w:rPr>
      </w:pPr>
      <w:r w:rsidRPr="00F731E0">
        <w:rPr>
          <w:rFonts w:asciiTheme="minorHAnsi" w:hAnsiTheme="minorHAnsi" w:cs="Arial"/>
          <w:sz w:val="18"/>
          <w:lang w:val="kk-KZ"/>
        </w:rPr>
        <w:t>П</w:t>
      </w:r>
      <w:r w:rsidRPr="00F731E0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6A69BC" w:rsidRPr="00F731E0" w:rsidTr="00DA2CEE">
        <w:trPr>
          <w:trHeight w:val="406"/>
        </w:trPr>
        <w:tc>
          <w:tcPr>
            <w:tcW w:w="10065" w:type="dxa"/>
            <w:gridSpan w:val="2"/>
            <w:vAlign w:val="center"/>
          </w:tcPr>
          <w:p w:rsidR="006A69BC" w:rsidRPr="00F731E0" w:rsidRDefault="006A69BC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F731E0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6A69BC" w:rsidRPr="00F731E0" w:rsidTr="00DA2CEE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6A69BC" w:rsidRPr="00F731E0" w:rsidTr="00DA2CEE">
              <w:trPr>
                <w:trHeight w:val="286"/>
              </w:trPr>
              <w:tc>
                <w:tcPr>
                  <w:tcW w:w="3119" w:type="dxa"/>
                </w:tcPr>
                <w:p w:rsidR="006A69BC" w:rsidRPr="00F731E0" w:rsidRDefault="006A69BC" w:rsidP="00DA2CEE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6A69BC" w:rsidRPr="00F731E0" w:rsidTr="00DA2CEE">
              <w:trPr>
                <w:trHeight w:val="144"/>
              </w:trPr>
              <w:tc>
                <w:tcPr>
                  <w:tcW w:w="3119" w:type="dxa"/>
                </w:tcPr>
                <w:p w:rsidR="006A69BC" w:rsidRPr="00F731E0" w:rsidRDefault="006A69BC" w:rsidP="00DA2CEE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2020г..…......................13 807,2</w:t>
                  </w:r>
                </w:p>
              </w:tc>
            </w:tr>
            <w:tr w:rsidR="006A69BC" w:rsidRPr="00F731E0" w:rsidTr="00DA2CEE">
              <w:trPr>
                <w:trHeight w:val="226"/>
              </w:trPr>
              <w:tc>
                <w:tcPr>
                  <w:tcW w:w="3119" w:type="dxa"/>
                </w:tcPr>
                <w:p w:rsidR="006A69BC" w:rsidRPr="00F731E0" w:rsidRDefault="006A69BC" w:rsidP="00DA2CEE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2021г...........................14 552,4</w:t>
                  </w:r>
                </w:p>
              </w:tc>
            </w:tr>
            <w:tr w:rsidR="006A69BC" w:rsidRPr="00F731E0" w:rsidTr="00DA2CEE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6A69BC" w:rsidRPr="00F731E0" w:rsidRDefault="006A69BC" w:rsidP="00DA2CEE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6A69BC" w:rsidRPr="00F731E0" w:rsidTr="00DA2CEE">
              <w:trPr>
                <w:trHeight w:val="294"/>
              </w:trPr>
              <w:tc>
                <w:tcPr>
                  <w:tcW w:w="3119" w:type="dxa"/>
                </w:tcPr>
                <w:p w:rsidR="006A69BC" w:rsidRPr="00F731E0" w:rsidRDefault="006A69BC" w:rsidP="00DA2CEE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2020г……….......................</w:t>
                  </w:r>
                  <w:r w:rsidRPr="00F731E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101,0</w:t>
                  </w:r>
                </w:p>
                <w:p w:rsidR="006A69BC" w:rsidRPr="00F731E0" w:rsidRDefault="006A69BC" w:rsidP="00DA2CEE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731E0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2021г.……...........................99,7</w:t>
                  </w:r>
                </w:p>
              </w:tc>
            </w:tr>
          </w:tbl>
          <w:p w:rsidR="006A69BC" w:rsidRPr="00F731E0" w:rsidRDefault="006A69BC" w:rsidP="00DA2CEE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6A69BC" w:rsidRPr="00F731E0" w:rsidRDefault="006A69BC" w:rsidP="00DA2CEE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F731E0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6A69BC" w:rsidRPr="00F731E0" w:rsidRDefault="006A69BC" w:rsidP="00DA2CEE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F731E0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114800" cy="2095500"/>
                  <wp:effectExtent l="0" t="0" r="0" b="0"/>
                  <wp:docPr id="19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  <w:tr w:rsidR="006A69BC" w:rsidRPr="00F731E0" w:rsidTr="00DA2CEE">
        <w:trPr>
          <w:trHeight w:val="431"/>
        </w:trPr>
        <w:tc>
          <w:tcPr>
            <w:tcW w:w="10065" w:type="dxa"/>
            <w:gridSpan w:val="2"/>
            <w:vAlign w:val="center"/>
          </w:tcPr>
          <w:p w:rsidR="006A69BC" w:rsidRPr="00F731E0" w:rsidRDefault="006A69BC" w:rsidP="00DA2CEE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6A69BC" w:rsidRPr="00F731E0" w:rsidTr="00DA2CEE">
        <w:trPr>
          <w:trHeight w:val="3000"/>
        </w:trPr>
        <w:tc>
          <w:tcPr>
            <w:tcW w:w="3261" w:type="dxa"/>
          </w:tcPr>
          <w:p w:rsidR="006A69BC" w:rsidRPr="00F731E0" w:rsidRDefault="006A69BC" w:rsidP="00DA2CEE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феврале 2021г. по сравнению с предыдущим месяцем увеличи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на 0,7%. На 1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марта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 2021г. сумма выданных кредитов составила 2557,8 млрд. тенге или 17,6% от общего объема кредитов в экономике. Значительная сумма выданных кредитов приходится на торговлю (доля в общем объеме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F731E0">
              <w:rPr>
                <w:rFonts w:asciiTheme="minorHAnsi" w:hAnsiTheme="minorHAnsi" w:cs="Arial"/>
                <w:bCs/>
                <w:sz w:val="18"/>
                <w:szCs w:val="18"/>
              </w:rPr>
              <w:t>26,0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%), промышленность (14,2%) и строительство (</w:t>
            </w:r>
            <w:r w:rsidRPr="00F731E0">
              <w:rPr>
                <w:rFonts w:asciiTheme="minorHAnsi" w:hAnsiTheme="minorHAnsi" w:cs="Arial"/>
                <w:bCs/>
                <w:sz w:val="18"/>
                <w:szCs w:val="18"/>
              </w:rPr>
              <w:t>10,1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6A69BC" w:rsidRPr="00F731E0" w:rsidTr="00DA2CEE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A69BC" w:rsidRPr="00F731E0" w:rsidRDefault="006A69BC" w:rsidP="00DA2CEE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 2021г.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2020г.</w:t>
                  </w:r>
                </w:p>
              </w:tc>
            </w:tr>
            <w:tr w:rsidR="006A69BC" w:rsidRPr="00F731E0" w:rsidTr="00DA2CEE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A69BC" w:rsidRPr="00F731E0" w:rsidRDefault="006A69BC" w:rsidP="00DA2CEE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к февралю 2020г.,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к февралю 2019г., в процентах</w:t>
                  </w:r>
                </w:p>
              </w:tc>
            </w:tr>
            <w:tr w:rsidR="006A69BC" w:rsidRPr="00F731E0" w:rsidTr="00DA2CEE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2 557,8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125,1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2 044,8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94,4</w:t>
                  </w:r>
                </w:p>
              </w:tc>
            </w:tr>
            <w:tr w:rsidR="006A69BC" w:rsidRPr="00F731E0" w:rsidTr="00DA2CEE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363,6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283,7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84,9</w:t>
                  </w:r>
                </w:p>
              </w:tc>
            </w:tr>
            <w:tr w:rsidR="006A69BC" w:rsidRPr="00F731E0" w:rsidTr="00DA2CEE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87,2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92,2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86,8</w:t>
                  </w:r>
                </w:p>
              </w:tc>
            </w:tr>
            <w:tr w:rsidR="006A69BC" w:rsidRPr="00F731E0" w:rsidTr="00DA2CEE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259,2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97,0</w:t>
                  </w:r>
                </w:p>
              </w:tc>
            </w:tr>
            <w:tr w:rsidR="006A69BC" w:rsidRPr="00F731E0" w:rsidTr="00DA2CEE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135,9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73,2</w:t>
                  </w:r>
                </w:p>
              </w:tc>
            </w:tr>
            <w:tr w:rsidR="006A69BC" w:rsidRPr="00F731E0" w:rsidTr="00DA2CEE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145,7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60,7</w:t>
                  </w:r>
                </w:p>
              </w:tc>
            </w:tr>
            <w:tr w:rsidR="006A69BC" w:rsidRPr="00F731E0" w:rsidTr="00DA2CEE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665,5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537,5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108,5</w:t>
                  </w:r>
                </w:p>
              </w:tc>
            </w:tr>
            <w:tr w:rsidR="006A69BC" w:rsidRPr="00F731E0" w:rsidTr="00DA2CEE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1 035,0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773,3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37,8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69BC" w:rsidRPr="00F731E0" w:rsidRDefault="006A69BC" w:rsidP="00DA2CE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94,3</w:t>
                  </w:r>
                </w:p>
              </w:tc>
            </w:tr>
          </w:tbl>
          <w:p w:rsidR="006A69BC" w:rsidRPr="00F731E0" w:rsidRDefault="006A69BC" w:rsidP="00DA2CEE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6A69BC" w:rsidRPr="00F731E0" w:rsidTr="00DA2CEE">
        <w:trPr>
          <w:trHeight w:val="395"/>
        </w:trPr>
        <w:tc>
          <w:tcPr>
            <w:tcW w:w="10065" w:type="dxa"/>
            <w:gridSpan w:val="2"/>
            <w:vAlign w:val="center"/>
          </w:tcPr>
          <w:p w:rsidR="006A69BC" w:rsidRPr="00F731E0" w:rsidRDefault="006A69BC" w:rsidP="00DA2CEE">
            <w:pPr>
              <w:pStyle w:val="aa"/>
              <w:ind w:left="-426" w:firstLine="426"/>
              <w:jc w:val="left"/>
              <w:rPr>
                <w:rFonts w:asciiTheme="minorHAnsi" w:hAnsiTheme="minorHAnsi" w:cs="Arial"/>
                <w:lang w:val="en-US"/>
              </w:rPr>
            </w:pPr>
            <w:r w:rsidRPr="00F731E0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6A69BC" w:rsidRPr="00F731E0" w:rsidTr="00DA2CEE">
        <w:trPr>
          <w:trHeight w:val="3250"/>
        </w:trPr>
        <w:tc>
          <w:tcPr>
            <w:tcW w:w="3261" w:type="dxa"/>
          </w:tcPr>
          <w:p w:rsidR="006A69BC" w:rsidRPr="00F731E0" w:rsidRDefault="006A69BC" w:rsidP="00DA2CEE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феврале 2021г. по сравнению с предыдущим месяцем уменьшились на 0,1% и составили 6986,5 млрд. тенге, физическим лицам уменьшились на 0,4% и составили</w:t>
            </w:r>
            <w:r w:rsidRPr="00F731E0">
              <w:rPr>
                <w:rFonts w:asciiTheme="minorHAnsi" w:hAnsiTheme="minorHAnsi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7565,9 млрд. тенге.</w:t>
            </w:r>
          </w:p>
          <w:p w:rsidR="006A69BC" w:rsidRPr="00F731E0" w:rsidRDefault="006A69BC" w:rsidP="00DA2CEE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85,4%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(12426,4 млрд. тенге), краткосрочное кредитование 14,6% (2126 млрд. тенге).</w:t>
            </w:r>
          </w:p>
        </w:tc>
        <w:tc>
          <w:tcPr>
            <w:tcW w:w="6804" w:type="dxa"/>
          </w:tcPr>
          <w:p w:rsidR="006A69BC" w:rsidRPr="00F731E0" w:rsidRDefault="006A69BC" w:rsidP="00DA2CEE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6A69BC" w:rsidRPr="00F731E0" w:rsidRDefault="006A69BC" w:rsidP="00DA2CEE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F731E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183380" cy="1988820"/>
                  <wp:effectExtent l="0" t="0" r="0" b="0"/>
                  <wp:docPr id="19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6A69BC" w:rsidRPr="00F731E0" w:rsidTr="00DA2CEE">
        <w:trPr>
          <w:trHeight w:val="327"/>
        </w:trPr>
        <w:tc>
          <w:tcPr>
            <w:tcW w:w="10065" w:type="dxa"/>
            <w:gridSpan w:val="2"/>
            <w:vAlign w:val="center"/>
          </w:tcPr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32609F" w:rsidRPr="00F731E0" w:rsidRDefault="0032609F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6A69BC" w:rsidRPr="00F731E0" w:rsidRDefault="006A69BC" w:rsidP="00DA2CEE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F731E0">
              <w:rPr>
                <w:rFonts w:asciiTheme="minorHAnsi" w:hAnsiTheme="minorHAnsi" w:cs="Arial"/>
                <w:b/>
                <w:sz w:val="20"/>
              </w:rPr>
              <w:lastRenderedPageBreak/>
              <w:t>Структура кредитов банков по объектам кредитования</w:t>
            </w:r>
          </w:p>
        </w:tc>
      </w:tr>
    </w:tbl>
    <w:p w:rsidR="006A69BC" w:rsidRPr="00F731E0" w:rsidRDefault="006A69BC" w:rsidP="006A69BC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F731E0">
        <w:rPr>
          <w:rFonts w:asciiTheme="minorHAnsi" w:hAnsiTheme="minorHAnsi" w:cs="Arial"/>
          <w:lang w:val="kk-KZ"/>
        </w:rPr>
        <w:lastRenderedPageBreak/>
        <w:t>на конец периода, в процентах</w:t>
      </w:r>
    </w:p>
    <w:p w:rsidR="006A69BC" w:rsidRPr="00F731E0" w:rsidRDefault="006A69BC" w:rsidP="006A69BC">
      <w:pPr>
        <w:pStyle w:val="aa"/>
        <w:rPr>
          <w:rFonts w:asciiTheme="minorHAnsi" w:hAnsiTheme="minorHAnsi"/>
          <w:noProof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5173980" cy="1798320"/>
            <wp:effectExtent l="0" t="0" r="0" b="0"/>
            <wp:docPr id="190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:rsidR="006A69BC" w:rsidRPr="00F731E0" w:rsidRDefault="006A69BC" w:rsidP="006A69BC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6A69BC" w:rsidRPr="00F731E0" w:rsidTr="00DA2CEE">
        <w:trPr>
          <w:trHeight w:val="327"/>
        </w:trPr>
        <w:tc>
          <w:tcPr>
            <w:tcW w:w="10065" w:type="dxa"/>
            <w:gridSpan w:val="3"/>
            <w:vAlign w:val="center"/>
          </w:tcPr>
          <w:p w:rsidR="006A69BC" w:rsidRPr="00F731E0" w:rsidRDefault="006A69BC" w:rsidP="00DA2CEE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F731E0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6A69BC" w:rsidRPr="00F731E0" w:rsidTr="00DA2CEE">
        <w:trPr>
          <w:gridAfter w:val="1"/>
          <w:wAfter w:w="17" w:type="dxa"/>
          <w:trHeight w:val="2120"/>
        </w:trPr>
        <w:tc>
          <w:tcPr>
            <w:tcW w:w="4593" w:type="dxa"/>
          </w:tcPr>
          <w:p w:rsidR="006A69BC" w:rsidRPr="00F731E0" w:rsidRDefault="006A69BC" w:rsidP="00DA2CEE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</w:rPr>
              <w:t>На конец февраля 2021г. депозиты в национальной валюте</w:t>
            </w:r>
            <w:r w:rsidRPr="00F731E0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F731E0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F731E0">
              <w:rPr>
                <w:rFonts w:asciiTheme="minorHAnsi" w:hAnsiTheme="minorHAnsi" w:cs="Arial"/>
                <w:sz w:val="18"/>
              </w:rPr>
              <w:t xml:space="preserve">на 0,8%, депозиты в </w:t>
            </w:r>
            <w:r w:rsidRPr="00F731E0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F731E0">
              <w:rPr>
                <w:rFonts w:asciiTheme="minorHAnsi" w:hAnsiTheme="minorHAnsi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lang w:val="kk-KZ"/>
              </w:rPr>
              <w:t>уменьшились на 3%.</w:t>
            </w:r>
          </w:p>
          <w:p w:rsidR="006A69BC" w:rsidRPr="00F731E0" w:rsidRDefault="006A69BC" w:rsidP="00DA2CEE">
            <w:pPr>
              <w:pStyle w:val="a7"/>
              <w:ind w:right="101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F731E0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49,6% (11188,5 млрд. тенге), небанковских юридических лиц</w:t>
            </w:r>
            <w:r w:rsidRPr="00F731E0">
              <w:rPr>
                <w:rFonts w:asciiTheme="minorHAnsi" w:hAnsiTheme="minorHAnsi"/>
              </w:rPr>
              <w:t xml:space="preserve"> </w:t>
            </w:r>
            <w:r w:rsidRPr="00F731E0">
              <w:rPr>
                <w:rFonts w:asciiTheme="minorHAnsi" w:hAnsiTheme="minorHAnsi" w:cs="Arial"/>
                <w:sz w:val="18"/>
                <w:lang w:val="kk-KZ"/>
              </w:rPr>
              <w:t>50,4% (11358,7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6A69BC" w:rsidRPr="00F731E0" w:rsidTr="00DA2CEE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A69BC" w:rsidRPr="00F731E0" w:rsidRDefault="006A69B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Февраль 2021г.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A69BC" w:rsidRPr="00F731E0" w:rsidRDefault="006A69B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Февраль 2020г.</w:t>
                  </w:r>
                </w:p>
              </w:tc>
            </w:tr>
            <w:tr w:rsidR="006A69BC" w:rsidRPr="00F731E0" w:rsidTr="00DA2CEE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A69BC" w:rsidRPr="00F731E0" w:rsidRDefault="006A69B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9BC" w:rsidRPr="00F731E0" w:rsidRDefault="006A69BC" w:rsidP="00DA2CEE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69BC" w:rsidRPr="00F731E0" w:rsidRDefault="006A69BC" w:rsidP="00DA2CEE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A69BC" w:rsidRPr="00F731E0" w:rsidRDefault="006A69BC" w:rsidP="00DA2CEE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6A69BC" w:rsidRPr="00F731E0" w:rsidTr="00DA2CEE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6A69BC" w:rsidRPr="00F731E0" w:rsidRDefault="006A69B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22 547,2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18 578,8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6A69BC" w:rsidRPr="00F731E0" w:rsidTr="00DA2CEE">
              <w:trPr>
                <w:trHeight w:val="56"/>
              </w:trPr>
              <w:tc>
                <w:tcPr>
                  <w:tcW w:w="1910" w:type="dxa"/>
                </w:tcPr>
                <w:p w:rsidR="006A69BC" w:rsidRPr="00F731E0" w:rsidRDefault="006A69BC" w:rsidP="00DA2CEE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14 390,7</w:t>
                  </w:r>
                </w:p>
              </w:tc>
              <w:tc>
                <w:tcPr>
                  <w:tcW w:w="888" w:type="dxa"/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63,8</w:t>
                  </w:r>
                </w:p>
              </w:tc>
              <w:tc>
                <w:tcPr>
                  <w:tcW w:w="888" w:type="dxa"/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10 802,1</w:t>
                  </w:r>
                </w:p>
              </w:tc>
              <w:tc>
                <w:tcPr>
                  <w:tcW w:w="795" w:type="dxa"/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58,1</w:t>
                  </w:r>
                </w:p>
              </w:tc>
            </w:tr>
            <w:tr w:rsidR="006A69BC" w:rsidRPr="00F731E0" w:rsidTr="00DA2CEE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6A69BC" w:rsidRPr="00F731E0" w:rsidRDefault="006A69BC" w:rsidP="00DA2C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F731E0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8 156,5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36,2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7 776,7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A69BC" w:rsidRPr="00F731E0" w:rsidRDefault="006A69BC" w:rsidP="00DA2CEE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41,9</w:t>
                  </w:r>
                </w:p>
              </w:tc>
            </w:tr>
          </w:tbl>
          <w:p w:rsidR="006A69BC" w:rsidRPr="00F731E0" w:rsidRDefault="006A69BC" w:rsidP="00DA2CEE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F731E0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6A69BC" w:rsidRPr="00F731E0" w:rsidRDefault="006A69BC" w:rsidP="006A69BC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F731E0">
        <w:rPr>
          <w:rFonts w:asciiTheme="minorHAnsi" w:hAnsiTheme="minorHAnsi" w:cs="Arial"/>
        </w:rPr>
        <w:t>на конец периода, млрд. тенге</w:t>
      </w:r>
    </w:p>
    <w:p w:rsidR="006A69BC" w:rsidRPr="00F731E0" w:rsidRDefault="006A69BC" w:rsidP="006A69BC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F731E0">
        <w:rPr>
          <w:rFonts w:asciiTheme="minorHAnsi" w:hAnsiTheme="minorHAnsi"/>
          <w:noProof/>
        </w:rPr>
        <w:drawing>
          <wp:inline distT="0" distB="0" distL="0" distR="0">
            <wp:extent cx="4739640" cy="2164080"/>
            <wp:effectExtent l="0" t="0" r="0" b="0"/>
            <wp:docPr id="189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635259" w:rsidRPr="00F731E0" w:rsidRDefault="00635259" w:rsidP="00635259">
      <w:pPr>
        <w:pStyle w:val="23"/>
        <w:pageBreakBefore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lastRenderedPageBreak/>
        <w:t>9.4 Финансы крупных и средних предприятий</w:t>
      </w:r>
    </w:p>
    <w:p w:rsidR="00635259" w:rsidRPr="00F731E0" w:rsidRDefault="00635259" w:rsidP="00635259">
      <w:pPr>
        <w:rPr>
          <w:rFonts w:asciiTheme="minorHAnsi" w:hAnsiTheme="minorHAnsi"/>
          <w:b/>
          <w:lang w:val="kk-KZ"/>
        </w:rPr>
      </w:pPr>
    </w:p>
    <w:tbl>
      <w:tblPr>
        <w:tblW w:w="10344" w:type="dxa"/>
        <w:tblLayout w:type="fixed"/>
        <w:tblLook w:val="01E0"/>
      </w:tblPr>
      <w:tblGrid>
        <w:gridCol w:w="3236"/>
        <w:gridCol w:w="7108"/>
      </w:tblGrid>
      <w:tr w:rsidR="00635259" w:rsidRPr="00F731E0" w:rsidTr="00DA2CEE">
        <w:trPr>
          <w:trHeight w:val="67"/>
        </w:trPr>
        <w:tc>
          <w:tcPr>
            <w:tcW w:w="10344" w:type="dxa"/>
            <w:gridSpan w:val="2"/>
          </w:tcPr>
          <w:p w:rsidR="00635259" w:rsidRPr="00F731E0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F731E0">
              <w:rPr>
                <w:rFonts w:asciiTheme="minorHAnsi" w:hAnsiTheme="minorHAnsi"/>
                <w:b/>
              </w:rPr>
              <w:t>Прибыль (убыток) до налогообложения</w:t>
            </w:r>
          </w:p>
          <w:p w:rsidR="00635259" w:rsidRPr="00F731E0" w:rsidRDefault="00635259" w:rsidP="00DA2CEE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635259" w:rsidRPr="00F731E0" w:rsidTr="00DA2CEE">
        <w:trPr>
          <w:trHeight w:val="2805"/>
        </w:trPr>
        <w:tc>
          <w:tcPr>
            <w:tcW w:w="3236" w:type="dxa"/>
          </w:tcPr>
          <w:tbl>
            <w:tblPr>
              <w:tblW w:w="3051" w:type="dxa"/>
              <w:tblInd w:w="5" w:type="dxa"/>
              <w:tblLayout w:type="fixed"/>
              <w:tblLook w:val="01E0"/>
            </w:tblPr>
            <w:tblGrid>
              <w:gridCol w:w="2174"/>
              <w:gridCol w:w="877"/>
            </w:tblGrid>
            <w:tr w:rsidR="00635259" w:rsidRPr="00F731E0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635259" w:rsidRPr="00F731E0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2 805,6</w:t>
                  </w:r>
                </w:p>
              </w:tc>
            </w:tr>
            <w:tr w:rsidR="00635259" w:rsidRPr="00F731E0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635259" w:rsidRPr="00F731E0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  <w:tr w:rsidR="00635259" w:rsidRPr="00F731E0" w:rsidTr="00DA2CEE">
              <w:trPr>
                <w:trHeight w:val="94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2 892,1</w:t>
                  </w:r>
                </w:p>
              </w:tc>
            </w:tr>
            <w:tr w:rsidR="00635259" w:rsidRPr="00F731E0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635259" w:rsidRPr="00F731E0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F731E0">
                    <w:rPr>
                      <w:rFonts w:asciiTheme="minorHAnsi" w:hAnsiTheme="minorHAnsi"/>
                      <w:lang w:val="en-US"/>
                    </w:rPr>
                    <w:t>I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lang w:val="en-US"/>
                    </w:rPr>
                    <w:t>600,9</w:t>
                  </w:r>
                </w:p>
              </w:tc>
            </w:tr>
            <w:tr w:rsidR="00635259" w:rsidRPr="00F731E0" w:rsidTr="00DA2CEE">
              <w:trPr>
                <w:trHeight w:val="80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F731E0">
                    <w:rPr>
                      <w:rFonts w:asciiTheme="minorHAnsi" w:hAnsiTheme="minorHAnsi"/>
                      <w:lang w:val="en-US"/>
                    </w:rPr>
                    <w:t>ІI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lang w:val="en-US"/>
                    </w:rPr>
                    <w:t>2 677,8</w:t>
                  </w:r>
                </w:p>
              </w:tc>
            </w:tr>
            <w:tr w:rsidR="00635259" w:rsidRPr="00F731E0" w:rsidTr="00DA2CEE">
              <w:trPr>
                <w:trHeight w:val="50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F731E0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</w:tc>
            </w:tr>
            <w:tr w:rsidR="00635259" w:rsidRPr="00F731E0" w:rsidTr="00DA2CEE">
              <w:trPr>
                <w:trHeight w:val="72"/>
              </w:trPr>
              <w:tc>
                <w:tcPr>
                  <w:tcW w:w="2174" w:type="dxa"/>
                  <w:vAlign w:val="center"/>
                </w:tcPr>
                <w:p w:rsidR="00635259" w:rsidRPr="00F731E0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2 436,7</w:t>
                  </w:r>
                </w:p>
              </w:tc>
            </w:tr>
          </w:tbl>
          <w:p w:rsidR="00635259" w:rsidRPr="00F731E0" w:rsidRDefault="00635259" w:rsidP="00DA2CEE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108" w:type="dxa"/>
          </w:tcPr>
          <w:p w:rsidR="00635259" w:rsidRPr="00F731E0" w:rsidRDefault="00635259" w:rsidP="00DA2CEE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F731E0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4425950" cy="1606550"/>
                  <wp:effectExtent l="0" t="0" r="0" b="0"/>
                  <wp:docPr id="81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  <w:tr w:rsidR="00635259" w:rsidRPr="00F731E0" w:rsidTr="00DA2CEE">
        <w:trPr>
          <w:trHeight w:val="67"/>
        </w:trPr>
        <w:tc>
          <w:tcPr>
            <w:tcW w:w="10344" w:type="dxa"/>
            <w:gridSpan w:val="2"/>
          </w:tcPr>
          <w:p w:rsidR="00635259" w:rsidRPr="00F731E0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F731E0">
              <w:rPr>
                <w:rFonts w:asciiTheme="minorHAnsi" w:hAnsiTheme="minorHAnsi"/>
                <w:b/>
              </w:rPr>
              <w:t>Структура расходов</w:t>
            </w:r>
          </w:p>
          <w:p w:rsidR="00635259" w:rsidRPr="00F731E0" w:rsidRDefault="00635259" w:rsidP="00DA2CEE">
            <w:pPr>
              <w:pStyle w:val="aff3"/>
              <w:tabs>
                <w:tab w:val="left" w:pos="9270"/>
              </w:tabs>
              <w:rPr>
                <w:rFonts w:asciiTheme="minorHAnsi" w:hAnsiTheme="minorHAnsi"/>
                <w:b/>
              </w:rPr>
            </w:pPr>
          </w:p>
        </w:tc>
      </w:tr>
      <w:tr w:rsidR="00635259" w:rsidRPr="00F731E0" w:rsidTr="00DA2CEE">
        <w:trPr>
          <w:trHeight w:val="1476"/>
        </w:trPr>
        <w:tc>
          <w:tcPr>
            <w:tcW w:w="3236" w:type="dxa"/>
          </w:tcPr>
          <w:p w:rsidR="00635259" w:rsidRPr="00F731E0" w:rsidRDefault="00635259" w:rsidP="00DA2CEE">
            <w:pPr>
              <w:pStyle w:val="First"/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  <w:r w:rsidRPr="00F731E0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F731E0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731E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F731E0">
              <w:rPr>
                <w:rFonts w:asciiTheme="minorHAnsi" w:hAnsiTheme="minorHAnsi"/>
                <w:sz w:val="18"/>
                <w:szCs w:val="18"/>
                <w:lang w:val="en-US"/>
              </w:rPr>
              <w:t>IV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F731E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F731E0">
              <w:rPr>
                <w:rFonts w:asciiTheme="minorHAnsi" w:hAnsiTheme="minorHAnsi" w:cs="Arial"/>
                <w:sz w:val="18"/>
                <w:szCs w:val="18"/>
              </w:rPr>
              <w:t>составили 10902,1 млрд. тенге, из них доля производственных расходов – 66%, непроизводственных – 34%.</w:t>
            </w:r>
          </w:p>
        </w:tc>
        <w:tc>
          <w:tcPr>
            <w:tcW w:w="7108" w:type="dxa"/>
          </w:tcPr>
          <w:p w:rsidR="00635259" w:rsidRPr="00F731E0" w:rsidRDefault="00635259" w:rsidP="00DA2CEE">
            <w:pPr>
              <w:pStyle w:val="a9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/>
            </w:tblPr>
            <w:tblGrid>
              <w:gridCol w:w="2737"/>
              <w:gridCol w:w="2094"/>
              <w:gridCol w:w="2094"/>
            </w:tblGrid>
            <w:tr w:rsidR="00635259" w:rsidRPr="00F731E0" w:rsidTr="00DA2CEE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5259" w:rsidRPr="00F731E0" w:rsidRDefault="00635259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35259" w:rsidRPr="00F731E0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квартал 201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35259" w:rsidRPr="00F731E0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2020г.</w:t>
                  </w:r>
                </w:p>
              </w:tc>
            </w:tr>
            <w:tr w:rsidR="00635259" w:rsidRPr="00F731E0" w:rsidTr="00DA2CEE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635259" w:rsidRPr="00F731E0" w:rsidTr="00DA2CEE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35259" w:rsidRPr="00F731E0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56,3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58,3</w:t>
                  </w:r>
                </w:p>
              </w:tc>
            </w:tr>
            <w:tr w:rsidR="00635259" w:rsidRPr="00F731E0" w:rsidTr="00DA2CEE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35259" w:rsidRPr="00F731E0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18,7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15,0</w:t>
                  </w:r>
                </w:p>
              </w:tc>
            </w:tr>
            <w:tr w:rsidR="00635259" w:rsidRPr="00F731E0" w:rsidTr="00DA2CEE">
              <w:trPr>
                <w:trHeight w:val="74"/>
              </w:trPr>
              <w:tc>
                <w:tcPr>
                  <w:tcW w:w="2737" w:type="dxa"/>
                  <w:vAlign w:val="bottom"/>
                </w:tcPr>
                <w:p w:rsidR="00635259" w:rsidRPr="00F731E0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13,4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</w:tr>
            <w:tr w:rsidR="00635259" w:rsidRPr="00F731E0" w:rsidTr="00DA2CEE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12,7</w:t>
                  </w:r>
                </w:p>
              </w:tc>
            </w:tr>
          </w:tbl>
          <w:p w:rsidR="00635259" w:rsidRPr="00F731E0" w:rsidRDefault="00635259" w:rsidP="00DA2CEE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35259" w:rsidRPr="00F731E0" w:rsidTr="00DA2CEE">
        <w:trPr>
          <w:trHeight w:val="67"/>
        </w:trPr>
        <w:tc>
          <w:tcPr>
            <w:tcW w:w="10344" w:type="dxa"/>
            <w:gridSpan w:val="2"/>
          </w:tcPr>
          <w:p w:rsidR="00635259" w:rsidRPr="00F731E0" w:rsidRDefault="00635259" w:rsidP="00DA2CEE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635259" w:rsidRPr="00F731E0" w:rsidTr="00DA2CEE">
        <w:trPr>
          <w:trHeight w:val="2444"/>
        </w:trPr>
        <w:tc>
          <w:tcPr>
            <w:tcW w:w="10344" w:type="dxa"/>
            <w:gridSpan w:val="2"/>
          </w:tcPr>
          <w:p w:rsidR="00635259" w:rsidRPr="00F731E0" w:rsidRDefault="00635259" w:rsidP="00DA2CEE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/>
            </w:tblPr>
            <w:tblGrid>
              <w:gridCol w:w="5949"/>
              <w:gridCol w:w="2125"/>
              <w:gridCol w:w="2125"/>
            </w:tblGrid>
            <w:tr w:rsidR="00635259" w:rsidRPr="00F731E0" w:rsidTr="00DA2CEE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35259" w:rsidRPr="00F731E0" w:rsidRDefault="00635259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5259" w:rsidRPr="00F731E0" w:rsidRDefault="00635259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IV 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F731E0">
                    <w:rPr>
                      <w:rFonts w:asciiTheme="minorHAnsi" w:hAnsiTheme="minorHAnsi"/>
                      <w:szCs w:val="16"/>
                    </w:rPr>
                    <w:t>9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35259" w:rsidRPr="00F731E0" w:rsidRDefault="00635259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F731E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квартал 2020г.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22,1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18,4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17,0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24,6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51,9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37,8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17,4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18,4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2,2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3,6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-14,2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-   2,9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12,6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18,5</w:t>
                  </w:r>
                </w:p>
              </w:tc>
            </w:tr>
            <w:tr w:rsidR="00635259" w:rsidRPr="00F731E0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5,7</w:t>
                  </w:r>
                </w:p>
              </w:tc>
            </w:tr>
            <w:tr w:rsidR="00635259" w:rsidRPr="00F731E0" w:rsidTr="00DA2CEE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13,5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19,3</w:t>
                  </w:r>
                </w:p>
              </w:tc>
            </w:tr>
          </w:tbl>
          <w:p w:rsidR="00635259" w:rsidRPr="00F731E0" w:rsidRDefault="00635259" w:rsidP="00DA2CEE">
            <w:pPr>
              <w:pStyle w:val="a9"/>
              <w:rPr>
                <w:rFonts w:asciiTheme="minorHAnsi" w:hAnsiTheme="minorHAnsi"/>
              </w:rPr>
            </w:pPr>
          </w:p>
        </w:tc>
      </w:tr>
      <w:tr w:rsidR="00635259" w:rsidRPr="00F731E0" w:rsidTr="00DA2CEE">
        <w:trPr>
          <w:trHeight w:val="87"/>
        </w:trPr>
        <w:tc>
          <w:tcPr>
            <w:tcW w:w="10344" w:type="dxa"/>
            <w:gridSpan w:val="2"/>
          </w:tcPr>
          <w:p w:rsidR="00635259" w:rsidRPr="00F731E0" w:rsidRDefault="00635259" w:rsidP="00DA2CEE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</w:p>
          <w:p w:rsidR="00635259" w:rsidRPr="00F731E0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F731E0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635259" w:rsidRPr="00F731E0" w:rsidTr="00DA2CEE">
        <w:trPr>
          <w:trHeight w:val="2315"/>
        </w:trPr>
        <w:tc>
          <w:tcPr>
            <w:tcW w:w="3236" w:type="dxa"/>
          </w:tcPr>
          <w:p w:rsidR="00635259" w:rsidRPr="00F731E0" w:rsidRDefault="00635259" w:rsidP="00DA2CEE">
            <w:pPr>
              <w:pStyle w:val="First"/>
              <w:ind w:right="24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sz w:val="18"/>
                <w:szCs w:val="18"/>
              </w:rPr>
              <w:t>На 1 января 2021г. задолженность по оплате труда на предприятиях республики составила 197,1 млрд. тенге и увеличилась по сравнению с соответствующим периодом 2019г. на 2%. Просроченная задолженность сложилась в сумме около 0,5 млрд. тенге или 0,2% от общей задолженности по оплате труда.</w:t>
            </w:r>
          </w:p>
          <w:p w:rsidR="00635259" w:rsidRPr="00F731E0" w:rsidRDefault="00635259" w:rsidP="00DA2CEE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7108" w:type="dxa"/>
          </w:tcPr>
          <w:p w:rsidR="00635259" w:rsidRPr="00F731E0" w:rsidRDefault="00635259" w:rsidP="00DA2CEE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635259" w:rsidRPr="00F731E0" w:rsidRDefault="00635259" w:rsidP="00DA2CEE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F731E0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425950" cy="1600200"/>
                  <wp:effectExtent l="0" t="0" r="0" b="0"/>
                  <wp:docPr id="90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  <w:tr w:rsidR="00635259" w:rsidRPr="00F731E0" w:rsidTr="00DA2CEE">
        <w:trPr>
          <w:trHeight w:val="129"/>
        </w:trPr>
        <w:tc>
          <w:tcPr>
            <w:tcW w:w="10344" w:type="dxa"/>
            <w:gridSpan w:val="2"/>
          </w:tcPr>
          <w:p w:rsidR="00635259" w:rsidRPr="00F731E0" w:rsidRDefault="00635259" w:rsidP="00DA2CEE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635259" w:rsidRPr="00F731E0" w:rsidTr="00DA2CEE">
        <w:trPr>
          <w:trHeight w:val="402"/>
        </w:trPr>
        <w:tc>
          <w:tcPr>
            <w:tcW w:w="10344" w:type="dxa"/>
            <w:gridSpan w:val="2"/>
          </w:tcPr>
          <w:p w:rsidR="00635259" w:rsidRPr="00F731E0" w:rsidRDefault="00635259" w:rsidP="00DA2CEE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731E0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/>
            </w:tblPr>
            <w:tblGrid>
              <w:gridCol w:w="5368"/>
              <w:gridCol w:w="1620"/>
              <w:gridCol w:w="1620"/>
              <w:gridCol w:w="1620"/>
            </w:tblGrid>
            <w:tr w:rsidR="00635259" w:rsidRPr="00F731E0" w:rsidTr="00DA2CEE">
              <w:trPr>
                <w:trHeight w:val="396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5259" w:rsidRPr="00F731E0" w:rsidRDefault="00635259" w:rsidP="00DA2CEE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5259" w:rsidRPr="00F731E0" w:rsidRDefault="00635259" w:rsidP="00DA2CEE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35259" w:rsidRPr="00F731E0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906 134,8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2 813,0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11 928 880,0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40 900,7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90,9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10 228 510,6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48 334,2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130,9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1 872 675,0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11 685,7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472 541,6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1 944,9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4 100 245,9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20 332,1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149,0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4 610 428,9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16 386,6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F731E0" w:rsidTr="00DA2CEE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F731E0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8 255 239,8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25 496,8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F731E0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635259" w:rsidRPr="00F731E0" w:rsidRDefault="00635259" w:rsidP="00DA2CEE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F731E0" w:rsidRPr="00F731E0" w:rsidRDefault="00F731E0" w:rsidP="00F731E0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Theme="minorHAnsi" w:hAnsiTheme="minorHAnsi"/>
          <w:color w:val="auto"/>
        </w:rPr>
      </w:pPr>
      <w:r w:rsidRPr="00F731E0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F731E0" w:rsidRPr="00F731E0" w:rsidRDefault="00F731E0" w:rsidP="00F731E0">
      <w:pPr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t>Акмолинскаяобласть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731E0" w:rsidRPr="00F731E0" w:rsidTr="0050440E">
        <w:trPr>
          <w:trHeight w:val="98"/>
        </w:trPr>
        <w:tc>
          <w:tcPr>
            <w:tcW w:w="5245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735 214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1 936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1 359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4 336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5 180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397133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68,6</w:t>
                  </w:r>
                </w:p>
              </w:tc>
            </w:tr>
            <w:tr w:rsidR="00F731E0" w:rsidRPr="00F731E0" w:rsidTr="0050440E">
              <w:trPr>
                <w:trHeight w:hRule="exact" w:val="263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184 091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33 713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245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Январь-март2021г. к январю-марту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109,1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111,9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114,1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117,0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94,3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14,9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98,9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112,8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101,3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245" w:type="dxa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731E0" w:rsidRPr="00F731E0" w:rsidTr="0050440E">
        <w:trPr>
          <w:trHeight w:val="95"/>
        </w:trPr>
        <w:tc>
          <w:tcPr>
            <w:tcW w:w="5245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46,2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128,2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64,3</w:t>
            </w:r>
          </w:p>
        </w:tc>
        <w:tc>
          <w:tcPr>
            <w:tcW w:w="2128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173,5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85,1</w:t>
            </w:r>
          </w:p>
        </w:tc>
      </w:tr>
      <w:tr w:rsidR="00F731E0" w:rsidRPr="00F731E0" w:rsidTr="0050440E">
        <w:trPr>
          <w:trHeight w:val="63"/>
        </w:trPr>
        <w:tc>
          <w:tcPr>
            <w:tcW w:w="5245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98,4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98,8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101,0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103,2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2128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</w:tr>
      <w:tr w:rsidR="00F731E0" w:rsidRPr="00F731E0" w:rsidTr="0050440E">
        <w:trPr>
          <w:cantSplit/>
        </w:trPr>
        <w:tc>
          <w:tcPr>
            <w:tcW w:w="5245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106,7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F731E0">
        <w:rPr>
          <w:rFonts w:asciiTheme="minorHAnsi" w:hAnsiTheme="minorHAnsi"/>
        </w:rPr>
        <w:br w:type="page"/>
      </w: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lastRenderedPageBreak/>
        <w:t>Актюбинскаяобласть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895 967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3 576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863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5 385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5 800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418329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84,4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201 780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31 239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107,3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105,6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145,8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97,2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104,7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34,7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52,5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49,0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108,0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113,7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101,7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103,2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101,4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105,8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a7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Алматинскаяобласть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ind w:firstLine="57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2 081 207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ind w:firstLine="57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8 110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ind w:firstLine="57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2 441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ind w:firstLine="57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16 819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ind w:firstLine="57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18 937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975022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71,8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185 279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34 698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43100"/>
                  <wp:effectExtent l="19050" t="0" r="9525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114,8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106,0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101,1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140,7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97,3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124,0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100,2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84,6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160,2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174,3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71,5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F731E0" w:rsidRPr="00F731E0" w:rsidTr="0050440E">
        <w:trPr>
          <w:cantSplit/>
          <w:trHeight w:val="106"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103,1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106,4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ind w:hanging="62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659 074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ind w:hanging="62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2 868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ind w:hanging="62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555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ind w:hanging="62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3 217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ind w:hanging="62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3 574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311584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377 446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33 371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85,3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109,2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97,8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119,3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74,7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89,7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104,7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99,7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98,1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11,2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43,5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109,4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130,5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104,7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103,8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32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32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661 960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2 094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983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3 981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4 304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321488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206 038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31 669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95,3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104,7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122,9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100,8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485,5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98,2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112,1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104,0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19,1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19,8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97,1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43,3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103,6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104,0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101,6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105,8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Жамбылскаяобласть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1 140 556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4 523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1 410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6 577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8 285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503990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66,1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168 838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32 230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107,3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97,9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105,2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108,7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103,1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124,8</w:t>
                  </w:r>
                </w:p>
              </w:tc>
            </w:tr>
            <w:tr w:rsidR="00F731E0" w:rsidRPr="00F731E0" w:rsidTr="0050440E">
              <w:trPr>
                <w:trHeight w:val="95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99,8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114,4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102,6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26,8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53,3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28,3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108,5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104,9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Карагандинскаяобласть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1 375 680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3 434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2 257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6 284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7 569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653066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89,6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229 146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32 883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99,1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104,6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150,8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174,8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98,2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109,8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101,3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26,8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70,9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157,8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103,0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108,7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101,3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103,9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100,1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102,1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105,8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  <w:lang w:val="kk-KZ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tbl>
      <w:tblPr>
        <w:tblW w:w="10326" w:type="dxa"/>
        <w:tblLook w:val="0000"/>
      </w:tblPr>
      <w:tblGrid>
        <w:gridCol w:w="5070"/>
        <w:gridCol w:w="2489"/>
        <w:gridCol w:w="2767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5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863 566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1 647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1 731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3 724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4 603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471063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70,3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196 967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33 690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5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108,6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119,8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101,9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105,5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17,7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99,2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110,7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102,9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5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5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28,5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89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74,3</w:t>
            </w:r>
          </w:p>
        </w:tc>
        <w:tc>
          <w:tcPr>
            <w:tcW w:w="2767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125,0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83,8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5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89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7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489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7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489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7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104,9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103,6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100,9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102,6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89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7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89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99,7</w:t>
            </w:r>
          </w:p>
        </w:tc>
        <w:tc>
          <w:tcPr>
            <w:tcW w:w="2767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89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103,2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Кызылординскаяобласть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816 700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3 495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743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4 752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5 265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328038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187 836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33 029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43100"/>
                  <wp:effectExtent l="19050" t="0" r="9525" b="0"/>
                  <wp:docPr id="1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118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99,4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90,2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58,7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97,6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108,8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111,7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17,6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128,3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122,3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133,1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106,5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Мангистаускаяобласть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722 977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3 537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503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5 690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5 306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314737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94,1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337 727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39 423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92,6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101,0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63,8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244,7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95,9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103,6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100,0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0,4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0,1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12,7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113,1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128,8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107,4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101,6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105,0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Павлодарскаяобласть</w:t>
      </w:r>
    </w:p>
    <w:p w:rsidR="00F731E0" w:rsidRPr="00F731E0" w:rsidRDefault="00F731E0" w:rsidP="00F731E0">
      <w:pPr>
        <w:pStyle w:val="32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750 488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1 693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1 509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3 501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4 208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384590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84,6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209 802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33 947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103,7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104,7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55,2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97,5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100,2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5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68,3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55,4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97,4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106,6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104,0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101,2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103,3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32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32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542 654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964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1 324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2 264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2 929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286562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74,2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168 899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32 599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1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110,2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108,2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97,1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154,5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66,3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161,0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95,8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106,7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101,1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20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22,3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72,0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109,3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60,7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45,1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F731E0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101,6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103,9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106,1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Туркестанскаяобласть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2 046 682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9 689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1 531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14 985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21 012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779364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53,8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166 742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33 417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3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97,7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104,6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118,5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209,5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108,4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102,0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4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55,1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153,9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51,4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116,7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100,8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106,8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Восточно-Казахстанскаяобласть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1 362 656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3 328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2 620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6 356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8 064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671428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70,0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212 972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34 906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9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108,1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105,4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103,1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97,2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96,2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111,9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100,4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100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47,4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150,4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26,8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99,6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100,5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105,6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99,5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106,9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100,5</w:t>
            </w:r>
          </w:p>
        </w:tc>
      </w:tr>
    </w:tbl>
    <w:p w:rsidR="00F731E0" w:rsidRPr="00F731E0" w:rsidRDefault="00F731E0" w:rsidP="00F731E0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 w:cs="Calibri"/>
        </w:rPr>
        <w:lastRenderedPageBreak/>
        <w:t>г. Нур-Султан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6"/>
        <w:gridCol w:w="2760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rPr>
                <w:trHeight w:val="96"/>
              </w:trPr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1 192 435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4 354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824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23 904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19 468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563319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88,3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349 649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38 071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33575"/>
                  <wp:effectExtent l="19050" t="0" r="9525" b="0"/>
                  <wp:docPr id="10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125,3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105,5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97,3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94,9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107,6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120,2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104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живомвесе),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32</w:t>
            </w: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,5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109,</w:t>
            </w: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376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40</w:t>
            </w: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,6</w:t>
            </w:r>
          </w:p>
        </w:tc>
        <w:tc>
          <w:tcPr>
            <w:tcW w:w="2760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100,7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8 раза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Индекспотребительскихцен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Продовольственныетовары</w:t>
            </w:r>
          </w:p>
        </w:tc>
        <w:tc>
          <w:tcPr>
            <w:tcW w:w="2376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0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6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0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6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0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102,2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0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100,6</w:t>
            </w:r>
          </w:p>
        </w:tc>
        <w:tc>
          <w:tcPr>
            <w:tcW w:w="2760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100,1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102,8</w:t>
            </w:r>
          </w:p>
        </w:tc>
      </w:tr>
      <w:tr w:rsidR="00F731E0" w:rsidRPr="00F731E0" w:rsidTr="0050440E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г. Алматы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1 985 950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5 318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2 151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20 501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14 729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954393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91,4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274 414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36 695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4495" cy="1951355"/>
                  <wp:effectExtent l="19050" t="0" r="8255" b="0"/>
                  <wp:docPr id="10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495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118,3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100,2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86,4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84,8</w:t>
                  </w:r>
                </w:p>
              </w:tc>
            </w:tr>
            <w:tr w:rsidR="00F731E0" w:rsidRPr="00F731E0" w:rsidTr="0050440E">
              <w:trPr>
                <w:trHeight w:hRule="exact" w:val="183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96,0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49,3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92,0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111,6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111,0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106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42</w:t>
            </w: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63,4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0</w:t>
            </w: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33</w:t>
            </w: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98,4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72</w:t>
            </w:r>
            <w:r w:rsidRPr="00F731E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F731E0">
              <w:rPr>
                <w:rFonts w:asciiTheme="minorHAnsi" w:hAnsiTheme="minorHAnsi" w:cstheme="minorHAnsi"/>
                <w:sz w:val="16"/>
                <w:szCs w:val="16"/>
              </w:rPr>
              <w:t>6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102,6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106,9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107,6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104,5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100,6</w:t>
            </w:r>
          </w:p>
        </w:tc>
      </w:tr>
    </w:tbl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</w:p>
    <w:p w:rsidR="00F731E0" w:rsidRPr="00F731E0" w:rsidRDefault="00F731E0" w:rsidP="00F731E0">
      <w:pPr>
        <w:pStyle w:val="23"/>
        <w:spacing w:before="0" w:after="0"/>
        <w:rPr>
          <w:rFonts w:asciiTheme="minorHAnsi" w:hAnsiTheme="minorHAnsi"/>
        </w:rPr>
      </w:pPr>
      <w:r w:rsidRPr="00F731E0">
        <w:rPr>
          <w:rFonts w:asciiTheme="minorHAnsi" w:hAnsiTheme="minorHAnsi"/>
        </w:rPr>
        <w:br w:type="page"/>
      </w:r>
      <w:r w:rsidRPr="00F731E0">
        <w:rPr>
          <w:rFonts w:asciiTheme="minorHAnsi" w:hAnsiTheme="minorHAnsi"/>
        </w:rPr>
        <w:lastRenderedPageBreak/>
        <w:t>г.Шымкент</w:t>
      </w:r>
    </w:p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731E0" w:rsidRPr="00F731E0" w:rsidTr="0050440E">
        <w:trPr>
          <w:trHeight w:val="98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731E0" w:rsidRPr="00F731E0" w:rsidTr="0050440E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01.03.2021г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1 083 418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5 178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Умершие, человек (январь-февраль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860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Прибыло,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14 582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Выбыло, человек (январь-февраль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9 649</w:t>
                  </w:r>
                </w:p>
              </w:tc>
            </w:tr>
            <w:tr w:rsidR="00F731E0" w:rsidRPr="00F731E0" w:rsidTr="0050440E">
              <w:trPr>
                <w:trHeight w:val="6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410371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69,3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731E0" w:rsidRPr="00F731E0" w:rsidTr="0050440E">
              <w:trPr>
                <w:trHeight w:val="146"/>
              </w:trPr>
              <w:tc>
                <w:tcPr>
                  <w:tcW w:w="3689" w:type="dxa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F731E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178 126</w:t>
                  </w:r>
                </w:p>
              </w:tc>
            </w:tr>
            <w:tr w:rsidR="00F731E0" w:rsidRPr="00F731E0" w:rsidTr="0050440E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март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32 476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731E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в процентах</w:t>
            </w:r>
          </w:p>
          <w:p w:rsidR="00F731E0" w:rsidRPr="00F731E0" w:rsidRDefault="00F731E0" w:rsidP="0050440E">
            <w:pPr>
              <w:pStyle w:val="aff3"/>
              <w:jc w:val="center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11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124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731E0" w:rsidRPr="00F731E0" w:rsidTr="0050440E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Январь-март 2021г. к январю-марту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731E0" w:rsidRPr="00F731E0" w:rsidRDefault="00F731E0" w:rsidP="0050440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к январю-марту 2019г., в </w:t>
                  </w:r>
                  <w:r w:rsidRPr="00F731E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731E0" w:rsidRPr="00F731E0" w:rsidTr="0050440E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112,7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/>
                    </w:rPr>
                    <w:t>107,7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563" w:type="dxa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</w:tr>
            <w:tr w:rsidR="00F731E0" w:rsidRPr="00F731E0" w:rsidTr="0050440E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731E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109,6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108,0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91,9</w:t>
                  </w:r>
                </w:p>
              </w:tc>
            </w:tr>
            <w:tr w:rsidR="00F731E0" w:rsidRPr="00F731E0" w:rsidTr="0050440E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93,0</w:t>
                  </w:r>
                </w:p>
              </w:tc>
            </w:tr>
            <w:tr w:rsidR="00F731E0" w:rsidRPr="00F731E0" w:rsidTr="0050440E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731E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113,7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731E0" w:rsidRPr="00F731E0" w:rsidRDefault="00F731E0" w:rsidP="0050440E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F731E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97,2</w:t>
                  </w:r>
                </w:p>
              </w:tc>
            </w:tr>
          </w:tbl>
          <w:p w:rsidR="00F731E0" w:rsidRPr="00F731E0" w:rsidRDefault="00F731E0" w:rsidP="0050440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731E0">
              <w:rPr>
                <w:rFonts w:asciiTheme="minorHAnsi" w:hAnsiTheme="minorHAnsi" w:cs="Calibri"/>
              </w:rPr>
              <w:t>Январь-март 2021г., в процентах</w:t>
            </w:r>
          </w:p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112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Январь-март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В</w:t>
            </w:r>
            <w:r w:rsidRPr="00F731E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2,9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a"/>
              <w:jc w:val="lef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Надоено молока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731E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8,8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104,8</w:t>
            </w:r>
          </w:p>
        </w:tc>
      </w:tr>
      <w:tr w:rsidR="00F731E0" w:rsidRPr="00F731E0" w:rsidTr="0050440E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40,7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112,1</w:t>
            </w:r>
          </w:p>
        </w:tc>
      </w:tr>
      <w:tr w:rsidR="00F731E0" w:rsidRPr="00F731E0" w:rsidTr="0050440E">
        <w:trPr>
          <w:trHeight w:val="63"/>
        </w:trPr>
        <w:tc>
          <w:tcPr>
            <w:tcW w:w="5070" w:type="dxa"/>
          </w:tcPr>
          <w:p w:rsidR="00F731E0" w:rsidRPr="00F731E0" w:rsidRDefault="00F731E0" w:rsidP="0050440E">
            <w:pPr>
              <w:pStyle w:val="aff3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731E0" w:rsidRPr="00F731E0" w:rsidRDefault="00F731E0" w:rsidP="0050440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 xml:space="preserve"> к  февралю</w:t>
            </w:r>
            <w:r w:rsidRPr="00F731E0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a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 xml:space="preserve">Март 2021г. </w:t>
            </w:r>
            <w:r w:rsidRPr="00F731E0">
              <w:rPr>
                <w:rFonts w:asciiTheme="minorHAnsi" w:hAnsiTheme="minorHAnsi" w:cs="Calibri"/>
                <w:szCs w:val="16"/>
              </w:rPr>
              <w:t>к</w:t>
            </w:r>
            <w:r w:rsidRPr="00F731E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731E0">
              <w:rPr>
                <w:rFonts w:asciiTheme="minorHAnsi" w:hAnsiTheme="minorHAnsi" w:cs="Calibri"/>
              </w:rPr>
              <w:t>20</w:t>
            </w:r>
            <w:r w:rsidRPr="00F731E0">
              <w:rPr>
                <w:rFonts w:asciiTheme="minorHAnsi" w:hAnsiTheme="minorHAnsi" w:cs="Calibri"/>
                <w:lang w:val="kk-KZ"/>
              </w:rPr>
              <w:t>20</w:t>
            </w:r>
            <w:r w:rsidRPr="00F731E0">
              <w:rPr>
                <w:rFonts w:asciiTheme="minorHAnsi" w:hAnsiTheme="minorHAnsi" w:cs="Calibri"/>
              </w:rPr>
              <w:t>г., %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F731E0" w:rsidRPr="00F731E0" w:rsidTr="0050440E">
        <w:trPr>
          <w:cantSplit/>
          <w:trHeight w:val="95"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101,7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 102,7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731E0" w:rsidRPr="00F731E0" w:rsidRDefault="00F731E0" w:rsidP="0050440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/>
              </w:rPr>
              <w:t>-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731E0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  <w:vAlign w:val="center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100,3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102,2</w:t>
            </w:r>
          </w:p>
        </w:tc>
      </w:tr>
      <w:tr w:rsidR="00F731E0" w:rsidRPr="00F731E0" w:rsidTr="0050440E">
        <w:trPr>
          <w:cantSplit/>
        </w:trPr>
        <w:tc>
          <w:tcPr>
            <w:tcW w:w="5070" w:type="dxa"/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731E0">
              <w:rPr>
                <w:rFonts w:asciiTheme="minorHAnsi" w:hAnsiTheme="minorHAnsi" w:cs="Calibri"/>
                <w:szCs w:val="16"/>
              </w:rPr>
              <w:t>почтовые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731E0">
              <w:rPr>
                <w:rFonts w:asciiTheme="minorHAnsi" w:hAnsiTheme="minorHAnsi" w:cs="Calibri"/>
                <w:szCs w:val="16"/>
              </w:rPr>
              <w:t>курьерские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104,0</w:t>
            </w:r>
          </w:p>
        </w:tc>
      </w:tr>
      <w:tr w:rsidR="00F731E0" w:rsidRPr="00F731E0" w:rsidTr="0050440E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731E0" w:rsidRPr="00F731E0" w:rsidRDefault="00F731E0" w:rsidP="0050440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731E0">
              <w:rPr>
                <w:rFonts w:asciiTheme="minorHAnsi" w:hAnsiTheme="minorHAnsi" w:cs="Calibri"/>
                <w:szCs w:val="16"/>
              </w:rPr>
              <w:t>Индекс</w:t>
            </w:r>
            <w:r w:rsidRPr="00F731E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731E0" w:rsidRPr="00F731E0" w:rsidRDefault="00F731E0" w:rsidP="0050440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731E0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F731E0" w:rsidRPr="00F731E0" w:rsidRDefault="00F731E0" w:rsidP="00F731E0">
      <w:pPr>
        <w:pStyle w:val="First"/>
        <w:spacing w:before="0"/>
        <w:rPr>
          <w:rFonts w:asciiTheme="minorHAnsi" w:hAnsiTheme="minorHAnsi"/>
        </w:rPr>
      </w:pPr>
    </w:p>
    <w:p w:rsidR="004C2D5E" w:rsidRPr="00F731E0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F731E0">
        <w:rPr>
          <w:rFonts w:asciiTheme="minorHAnsi" w:hAnsiTheme="minorHAnsi" w:cs="Calibri"/>
          <w:sz w:val="28"/>
          <w:szCs w:val="28"/>
        </w:rPr>
        <w:lastRenderedPageBreak/>
        <w:t>С</w:t>
      </w:r>
      <w:r w:rsidRPr="00F731E0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F731E0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F731E0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F731E0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F731E0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F731E0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F731E0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F731E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F731E0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F731E0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F731E0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F731E0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731E0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F731E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F731E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F731E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79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279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F731E0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F731E0" w:rsidTr="00E672C9">
        <w:trPr>
          <w:trHeight w:val="1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2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231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F731E0" w:rsidTr="00E672C9">
        <w:trPr>
          <w:trHeight w:val="231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F731E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F731E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F731E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1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11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F731E0" w:rsidTr="00E672C9">
        <w:trPr>
          <w:trHeight w:val="8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9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19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6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F731E0" w:rsidTr="00E672C9">
        <w:trPr>
          <w:trHeight w:val="131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02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D33F60" w:rsidRPr="00F731E0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F731E0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F731E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F731E0" w:rsidTr="00E672C9">
        <w:trPr>
          <w:trHeight w:val="8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8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8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F731E0" w:rsidTr="00E672C9">
        <w:trPr>
          <w:trHeight w:val="12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F731E0" w:rsidTr="00E672C9">
        <w:trPr>
          <w:trHeight w:val="8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731E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F731E0" w:rsidTr="00E672C9">
        <w:trPr>
          <w:trHeight w:val="124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F731E0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F731E0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F731E0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F731E0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F731E0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F731E0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F731E0" w:rsidRDefault="004C2D5E" w:rsidP="0040753E">
      <w:pPr>
        <w:rPr>
          <w:rFonts w:asciiTheme="minorHAnsi" w:hAnsiTheme="minorHAnsi" w:cs="Calibri"/>
          <w:lang w:val="kk-KZ"/>
        </w:rPr>
      </w:pPr>
      <w:r w:rsidRPr="00F731E0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F731E0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F731E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F731E0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F731E0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F731E0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F731E0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F731E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F731E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F731E0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F731E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F731E0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F731E0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F731E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731E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+7 7172 749301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F731E0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F731E0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F731E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F731E0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731E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F731E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F731E0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731E0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731E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F731E0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A069CF" w:rsidRPr="00F731E0" w:rsidSect="007874E5">
      <w:footerReference w:type="even" r:id="rId132"/>
      <w:footerReference w:type="default" r:id="rId133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2CEE" w:rsidRDefault="00DA2CEE" w:rsidP="00E03767">
      <w:r>
        <w:separator/>
      </w:r>
    </w:p>
  </w:endnote>
  <w:endnote w:type="continuationSeparator" w:id="1">
    <w:p w:rsidR="00DA2CEE" w:rsidRDefault="00DA2CEE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00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2CEE" w:rsidRDefault="00F541D5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DA2CEE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DA2CEE">
      <w:rPr>
        <w:rStyle w:val="aff2"/>
        <w:noProof/>
      </w:rPr>
      <w:t>2</w:t>
    </w:r>
    <w:r>
      <w:rPr>
        <w:rStyle w:val="aff2"/>
      </w:rPr>
      <w:fldChar w:fldCharType="end"/>
    </w:r>
  </w:p>
  <w:p w:rsidR="00DA2CEE" w:rsidRDefault="00DA2CEE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2CEE" w:rsidRPr="006E2C35" w:rsidRDefault="00F541D5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DA2CEE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B90DD0">
      <w:rPr>
        <w:rFonts w:ascii="Calibri" w:hAnsi="Calibri"/>
        <w:b/>
        <w:noProof/>
        <w:sz w:val="16"/>
        <w:szCs w:val="16"/>
      </w:rPr>
      <w:t>7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2CEE" w:rsidRDefault="00DA2CEE" w:rsidP="00E03767">
      <w:r>
        <w:separator/>
      </w:r>
    </w:p>
  </w:footnote>
  <w:footnote w:type="continuationSeparator" w:id="1">
    <w:p w:rsidR="00DA2CEE" w:rsidRDefault="00DA2CEE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8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2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6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9"/>
  </w:num>
  <w:num w:numId="19">
    <w:abstractNumId w:val="13"/>
  </w:num>
  <w:num w:numId="20">
    <w:abstractNumId w:val="27"/>
  </w:num>
  <w:num w:numId="21">
    <w:abstractNumId w:val="11"/>
  </w:num>
  <w:num w:numId="22">
    <w:abstractNumId w:val="28"/>
  </w:num>
  <w:num w:numId="23">
    <w:abstractNumId w:val="31"/>
  </w:num>
  <w:num w:numId="24">
    <w:abstractNumId w:val="32"/>
  </w:num>
  <w:num w:numId="25">
    <w:abstractNumId w:val="30"/>
  </w:num>
  <w:num w:numId="26">
    <w:abstractNumId w:val="23"/>
  </w:num>
  <w:num w:numId="27">
    <w:abstractNumId w:val="25"/>
  </w:num>
  <w:num w:numId="28">
    <w:abstractNumId w:val="15"/>
  </w:num>
  <w:num w:numId="29">
    <w:abstractNumId w:val="21"/>
  </w:num>
  <w:num w:numId="30">
    <w:abstractNumId w:val="33"/>
  </w:num>
  <w:num w:numId="31">
    <w:abstractNumId w:val="20"/>
  </w:num>
  <w:num w:numId="32">
    <w:abstractNumId w:val="24"/>
  </w:num>
  <w:num w:numId="33">
    <w:abstractNumId w:val="19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48A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AD"/>
    <w:rsid w:val="00091DDF"/>
    <w:rsid w:val="00092883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F2C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2E15"/>
    <w:rsid w:val="000E2EC3"/>
    <w:rsid w:val="000E386E"/>
    <w:rsid w:val="000E469F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1602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88D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3E80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108"/>
    <w:rsid w:val="001B2CA7"/>
    <w:rsid w:val="001B3299"/>
    <w:rsid w:val="001B366A"/>
    <w:rsid w:val="001B3C0D"/>
    <w:rsid w:val="001B4374"/>
    <w:rsid w:val="001B4935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09F"/>
    <w:rsid w:val="00326799"/>
    <w:rsid w:val="00326BB0"/>
    <w:rsid w:val="003274D0"/>
    <w:rsid w:val="00327BFE"/>
    <w:rsid w:val="003303D1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20F"/>
    <w:rsid w:val="00397D4F"/>
    <w:rsid w:val="003A1151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692"/>
    <w:rsid w:val="003C6CAA"/>
    <w:rsid w:val="003D0F2B"/>
    <w:rsid w:val="003D1BCE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2016D"/>
    <w:rsid w:val="0042093B"/>
    <w:rsid w:val="00420A86"/>
    <w:rsid w:val="004214AC"/>
    <w:rsid w:val="00421692"/>
    <w:rsid w:val="00421BDF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588"/>
    <w:rsid w:val="004A2767"/>
    <w:rsid w:val="004A281B"/>
    <w:rsid w:val="004A362B"/>
    <w:rsid w:val="004A37C8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9AF"/>
    <w:rsid w:val="005C2CA1"/>
    <w:rsid w:val="005C4C59"/>
    <w:rsid w:val="005C583F"/>
    <w:rsid w:val="005C5DA6"/>
    <w:rsid w:val="005C5DF7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73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549D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259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FB2"/>
    <w:rsid w:val="006A4064"/>
    <w:rsid w:val="006A40D8"/>
    <w:rsid w:val="006A41C8"/>
    <w:rsid w:val="006A4A0C"/>
    <w:rsid w:val="006A5DB3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63CE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832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678B"/>
    <w:rsid w:val="007268F4"/>
    <w:rsid w:val="0072760E"/>
    <w:rsid w:val="00727FFA"/>
    <w:rsid w:val="0073032D"/>
    <w:rsid w:val="007308FC"/>
    <w:rsid w:val="00730A3D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866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CF4"/>
    <w:rsid w:val="007E415F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842"/>
    <w:rsid w:val="008F2132"/>
    <w:rsid w:val="008F23C8"/>
    <w:rsid w:val="008F2E03"/>
    <w:rsid w:val="008F385E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69D4"/>
    <w:rsid w:val="00907478"/>
    <w:rsid w:val="009100F3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90BBC"/>
    <w:rsid w:val="00990FBC"/>
    <w:rsid w:val="0099127D"/>
    <w:rsid w:val="00991438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483"/>
    <w:rsid w:val="009A4042"/>
    <w:rsid w:val="009A479C"/>
    <w:rsid w:val="009A5456"/>
    <w:rsid w:val="009A564C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7457"/>
    <w:rsid w:val="00AC03B7"/>
    <w:rsid w:val="00AC07A9"/>
    <w:rsid w:val="00AC087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B8A"/>
    <w:rsid w:val="00AD7CAE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6FF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426C"/>
    <w:rsid w:val="00B14C03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898"/>
    <w:rsid w:val="00BC2C35"/>
    <w:rsid w:val="00BC3556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189D"/>
    <w:rsid w:val="00BD1927"/>
    <w:rsid w:val="00BD34AA"/>
    <w:rsid w:val="00BD3D09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585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80B56"/>
    <w:rsid w:val="00C80B59"/>
    <w:rsid w:val="00C80C60"/>
    <w:rsid w:val="00C80DEB"/>
    <w:rsid w:val="00C81313"/>
    <w:rsid w:val="00C82071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0AFF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DF9"/>
    <w:rsid w:val="00D268B1"/>
    <w:rsid w:val="00D26BA0"/>
    <w:rsid w:val="00D26C22"/>
    <w:rsid w:val="00D274F2"/>
    <w:rsid w:val="00D27729"/>
    <w:rsid w:val="00D301BA"/>
    <w:rsid w:val="00D303D2"/>
    <w:rsid w:val="00D30414"/>
    <w:rsid w:val="00D30744"/>
    <w:rsid w:val="00D30FC0"/>
    <w:rsid w:val="00D319D9"/>
    <w:rsid w:val="00D3219D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5F7C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BBD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886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6F8E"/>
    <w:rsid w:val="00EB7E59"/>
    <w:rsid w:val="00EC03E3"/>
    <w:rsid w:val="00EC03EA"/>
    <w:rsid w:val="00EC0574"/>
    <w:rsid w:val="00EC0779"/>
    <w:rsid w:val="00EC1038"/>
    <w:rsid w:val="00EC2C6E"/>
    <w:rsid w:val="00EC38E8"/>
    <w:rsid w:val="00EC49DF"/>
    <w:rsid w:val="00EC5808"/>
    <w:rsid w:val="00EC6612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945"/>
    <w:rsid w:val="00FC1B77"/>
    <w:rsid w:val="00FC1E9A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C8D"/>
    <w:rsid w:val="00FE2E45"/>
    <w:rsid w:val="00FE2FB5"/>
    <w:rsid w:val="00FE344C"/>
    <w:rsid w:val="00FE38C4"/>
    <w:rsid w:val="00FE4C66"/>
    <w:rsid w:val="00FE537C"/>
    <w:rsid w:val="00FE5582"/>
    <w:rsid w:val="00FE5AFD"/>
    <w:rsid w:val="00FE5FEC"/>
    <w:rsid w:val="00FE6087"/>
    <w:rsid w:val="00FE7DB1"/>
    <w:rsid w:val="00FE7EC1"/>
    <w:rsid w:val="00FF004A"/>
    <w:rsid w:val="00FF08A6"/>
    <w:rsid w:val="00FF0A27"/>
    <w:rsid w:val="00FF115C"/>
    <w:rsid w:val="00FF1315"/>
    <w:rsid w:val="00FF27AA"/>
    <w:rsid w:val="00FF29B3"/>
    <w:rsid w:val="00FF29F7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uiPriority w:val="99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3.xml"/><Relationship Id="rId117" Type="http://schemas.openxmlformats.org/officeDocument/2006/relationships/image" Target="media/image51.png"/><Relationship Id="rId21" Type="http://schemas.openxmlformats.org/officeDocument/2006/relationships/chart" Target="charts/chart12.xml"/><Relationship Id="rId42" Type="http://schemas.openxmlformats.org/officeDocument/2006/relationships/chart" Target="charts/chart20.xml"/><Relationship Id="rId47" Type="http://schemas.openxmlformats.org/officeDocument/2006/relationships/image" Target="media/image18.emf"/><Relationship Id="rId63" Type="http://schemas.openxmlformats.org/officeDocument/2006/relationships/image" Target="media/image27.png"/><Relationship Id="rId68" Type="http://schemas.openxmlformats.org/officeDocument/2006/relationships/chart" Target="charts/chart35.xml"/><Relationship Id="rId84" Type="http://schemas.openxmlformats.org/officeDocument/2006/relationships/chart" Target="charts/chart48.xml"/><Relationship Id="rId89" Type="http://schemas.openxmlformats.org/officeDocument/2006/relationships/image" Target="media/image31.png"/><Relationship Id="rId112" Type="http://schemas.openxmlformats.org/officeDocument/2006/relationships/image" Target="media/image46.emf"/><Relationship Id="rId133" Type="http://schemas.openxmlformats.org/officeDocument/2006/relationships/footer" Target="footer2.xml"/><Relationship Id="rId16" Type="http://schemas.openxmlformats.org/officeDocument/2006/relationships/chart" Target="charts/chart8.xml"/><Relationship Id="rId107" Type="http://schemas.openxmlformats.org/officeDocument/2006/relationships/image" Target="media/image41.png"/><Relationship Id="rId11" Type="http://schemas.openxmlformats.org/officeDocument/2006/relationships/chart" Target="charts/chart4.xml"/><Relationship Id="rId32" Type="http://schemas.openxmlformats.org/officeDocument/2006/relationships/image" Target="media/image12.emf"/><Relationship Id="rId37" Type="http://schemas.openxmlformats.org/officeDocument/2006/relationships/image" Target="media/image15.wmf"/><Relationship Id="rId53" Type="http://schemas.openxmlformats.org/officeDocument/2006/relationships/image" Target="media/image22.png"/><Relationship Id="rId58" Type="http://schemas.openxmlformats.org/officeDocument/2006/relationships/chart" Target="charts/chart30.xml"/><Relationship Id="rId74" Type="http://schemas.openxmlformats.org/officeDocument/2006/relationships/chart" Target="charts/chart41.xml"/><Relationship Id="rId79" Type="http://schemas.openxmlformats.org/officeDocument/2006/relationships/chart" Target="charts/chart43.xml"/><Relationship Id="rId102" Type="http://schemas.openxmlformats.org/officeDocument/2006/relationships/image" Target="media/image36.emf"/><Relationship Id="rId123" Type="http://schemas.openxmlformats.org/officeDocument/2006/relationships/image" Target="media/image57.png"/><Relationship Id="rId128" Type="http://schemas.openxmlformats.org/officeDocument/2006/relationships/image" Target="media/image62.emf"/><Relationship Id="rId5" Type="http://schemas.openxmlformats.org/officeDocument/2006/relationships/webSettings" Target="webSettings.xml"/><Relationship Id="rId90" Type="http://schemas.openxmlformats.org/officeDocument/2006/relationships/chart" Target="charts/chart53.xml"/><Relationship Id="rId95" Type="http://schemas.openxmlformats.org/officeDocument/2006/relationships/chart" Target="charts/chart58.xml"/><Relationship Id="rId14" Type="http://schemas.openxmlformats.org/officeDocument/2006/relationships/chart" Target="charts/chart6.xml"/><Relationship Id="rId22" Type="http://schemas.openxmlformats.org/officeDocument/2006/relationships/image" Target="media/image4.emf"/><Relationship Id="rId27" Type="http://schemas.openxmlformats.org/officeDocument/2006/relationships/chart" Target="charts/chart14.xml"/><Relationship Id="rId30" Type="http://schemas.openxmlformats.org/officeDocument/2006/relationships/image" Target="media/image10.emf"/><Relationship Id="rId35" Type="http://schemas.openxmlformats.org/officeDocument/2006/relationships/image" Target="media/image13.emf"/><Relationship Id="rId43" Type="http://schemas.openxmlformats.org/officeDocument/2006/relationships/chart" Target="charts/chart21.xml"/><Relationship Id="rId48" Type="http://schemas.openxmlformats.org/officeDocument/2006/relationships/image" Target="media/image19.emf"/><Relationship Id="rId56" Type="http://schemas.openxmlformats.org/officeDocument/2006/relationships/chart" Target="charts/chart28.xml"/><Relationship Id="rId64" Type="http://schemas.openxmlformats.org/officeDocument/2006/relationships/chart" Target="charts/chart31.xml"/><Relationship Id="rId69" Type="http://schemas.openxmlformats.org/officeDocument/2006/relationships/chart" Target="charts/chart36.xml"/><Relationship Id="rId77" Type="http://schemas.openxmlformats.org/officeDocument/2006/relationships/image" Target="media/image29.emf"/><Relationship Id="rId100" Type="http://schemas.openxmlformats.org/officeDocument/2006/relationships/image" Target="media/image34.emf"/><Relationship Id="rId105" Type="http://schemas.openxmlformats.org/officeDocument/2006/relationships/image" Target="media/image39.png"/><Relationship Id="rId113" Type="http://schemas.openxmlformats.org/officeDocument/2006/relationships/image" Target="media/image47.png"/><Relationship Id="rId118" Type="http://schemas.openxmlformats.org/officeDocument/2006/relationships/image" Target="media/image52.emf"/><Relationship Id="rId126" Type="http://schemas.openxmlformats.org/officeDocument/2006/relationships/image" Target="media/image60.emf"/><Relationship Id="rId134" Type="http://schemas.openxmlformats.org/officeDocument/2006/relationships/fontTable" Target="fontTable.xml"/><Relationship Id="rId8" Type="http://schemas.openxmlformats.org/officeDocument/2006/relationships/chart" Target="charts/chart1.xml"/><Relationship Id="rId51" Type="http://schemas.openxmlformats.org/officeDocument/2006/relationships/chart" Target="charts/chart25.xml"/><Relationship Id="rId72" Type="http://schemas.openxmlformats.org/officeDocument/2006/relationships/chart" Target="charts/chart39.xml"/><Relationship Id="rId80" Type="http://schemas.openxmlformats.org/officeDocument/2006/relationships/chart" Target="charts/chart44.xml"/><Relationship Id="rId85" Type="http://schemas.openxmlformats.org/officeDocument/2006/relationships/chart" Target="charts/chart49.xml"/><Relationship Id="rId93" Type="http://schemas.openxmlformats.org/officeDocument/2006/relationships/chart" Target="charts/chart56.xml"/><Relationship Id="rId98" Type="http://schemas.openxmlformats.org/officeDocument/2006/relationships/image" Target="media/image32.emf"/><Relationship Id="rId121" Type="http://schemas.openxmlformats.org/officeDocument/2006/relationships/image" Target="media/image55.png"/><Relationship Id="rId3" Type="http://schemas.openxmlformats.org/officeDocument/2006/relationships/styles" Target="styles.xml"/><Relationship Id="rId12" Type="http://schemas.openxmlformats.org/officeDocument/2006/relationships/chart" Target="charts/chart5.xml"/><Relationship Id="rId17" Type="http://schemas.openxmlformats.org/officeDocument/2006/relationships/chart" Target="charts/chart9.xml"/><Relationship Id="rId25" Type="http://schemas.openxmlformats.org/officeDocument/2006/relationships/image" Target="media/image7.emf"/><Relationship Id="rId33" Type="http://schemas.openxmlformats.org/officeDocument/2006/relationships/chart" Target="charts/chart15.xml"/><Relationship Id="rId38" Type="http://schemas.openxmlformats.org/officeDocument/2006/relationships/image" Target="media/image16.wmf"/><Relationship Id="rId46" Type="http://schemas.openxmlformats.org/officeDocument/2006/relationships/image" Target="media/image17.emf"/><Relationship Id="rId59" Type="http://schemas.openxmlformats.org/officeDocument/2006/relationships/image" Target="media/image23.png"/><Relationship Id="rId67" Type="http://schemas.openxmlformats.org/officeDocument/2006/relationships/chart" Target="charts/chart34.xml"/><Relationship Id="rId103" Type="http://schemas.openxmlformats.org/officeDocument/2006/relationships/image" Target="media/image37.png"/><Relationship Id="rId108" Type="http://schemas.openxmlformats.org/officeDocument/2006/relationships/image" Target="media/image42.emf"/><Relationship Id="rId116" Type="http://schemas.openxmlformats.org/officeDocument/2006/relationships/image" Target="media/image50.emf"/><Relationship Id="rId124" Type="http://schemas.openxmlformats.org/officeDocument/2006/relationships/image" Target="media/image58.emf"/><Relationship Id="rId129" Type="http://schemas.openxmlformats.org/officeDocument/2006/relationships/image" Target="media/image63.png"/><Relationship Id="rId20" Type="http://schemas.openxmlformats.org/officeDocument/2006/relationships/chart" Target="charts/chart11.xml"/><Relationship Id="rId41" Type="http://schemas.openxmlformats.org/officeDocument/2006/relationships/chart" Target="charts/chart19.xml"/><Relationship Id="rId54" Type="http://schemas.openxmlformats.org/officeDocument/2006/relationships/chart" Target="charts/chart26.xml"/><Relationship Id="rId62" Type="http://schemas.openxmlformats.org/officeDocument/2006/relationships/image" Target="media/image26.png"/><Relationship Id="rId70" Type="http://schemas.openxmlformats.org/officeDocument/2006/relationships/chart" Target="charts/chart37.xml"/><Relationship Id="rId75" Type="http://schemas.openxmlformats.org/officeDocument/2006/relationships/chart" Target="charts/chart42.xml"/><Relationship Id="rId83" Type="http://schemas.openxmlformats.org/officeDocument/2006/relationships/chart" Target="charts/chart47.xml"/><Relationship Id="rId88" Type="http://schemas.openxmlformats.org/officeDocument/2006/relationships/chart" Target="charts/chart52.xml"/><Relationship Id="rId91" Type="http://schemas.openxmlformats.org/officeDocument/2006/relationships/chart" Target="charts/chart54.xml"/><Relationship Id="rId96" Type="http://schemas.openxmlformats.org/officeDocument/2006/relationships/chart" Target="charts/chart59.xml"/><Relationship Id="rId111" Type="http://schemas.openxmlformats.org/officeDocument/2006/relationships/image" Target="media/image45.png"/><Relationship Id="rId13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7.xml"/><Relationship Id="rId23" Type="http://schemas.openxmlformats.org/officeDocument/2006/relationships/image" Target="media/image5.emf"/><Relationship Id="rId28" Type="http://schemas.openxmlformats.org/officeDocument/2006/relationships/image" Target="media/image8.emf"/><Relationship Id="rId36" Type="http://schemas.openxmlformats.org/officeDocument/2006/relationships/image" Target="media/image14.emf"/><Relationship Id="rId49" Type="http://schemas.openxmlformats.org/officeDocument/2006/relationships/image" Target="media/image20.emf"/><Relationship Id="rId57" Type="http://schemas.openxmlformats.org/officeDocument/2006/relationships/chart" Target="charts/chart29.xml"/><Relationship Id="rId106" Type="http://schemas.openxmlformats.org/officeDocument/2006/relationships/image" Target="media/image40.emf"/><Relationship Id="rId114" Type="http://schemas.openxmlformats.org/officeDocument/2006/relationships/image" Target="media/image48.emf"/><Relationship Id="rId119" Type="http://schemas.openxmlformats.org/officeDocument/2006/relationships/image" Target="media/image53.png"/><Relationship Id="rId127" Type="http://schemas.openxmlformats.org/officeDocument/2006/relationships/image" Target="media/image61.png"/><Relationship Id="rId10" Type="http://schemas.openxmlformats.org/officeDocument/2006/relationships/chart" Target="charts/chart3.xml"/><Relationship Id="rId31" Type="http://schemas.openxmlformats.org/officeDocument/2006/relationships/image" Target="media/image11.emf"/><Relationship Id="rId44" Type="http://schemas.openxmlformats.org/officeDocument/2006/relationships/chart" Target="charts/chart22.xml"/><Relationship Id="rId52" Type="http://schemas.openxmlformats.org/officeDocument/2006/relationships/image" Target="media/image21.png"/><Relationship Id="rId60" Type="http://schemas.openxmlformats.org/officeDocument/2006/relationships/image" Target="media/image24.png"/><Relationship Id="rId65" Type="http://schemas.openxmlformats.org/officeDocument/2006/relationships/chart" Target="charts/chart32.xml"/><Relationship Id="rId73" Type="http://schemas.openxmlformats.org/officeDocument/2006/relationships/chart" Target="charts/chart40.xml"/><Relationship Id="rId78" Type="http://schemas.openxmlformats.org/officeDocument/2006/relationships/image" Target="media/image30.emf"/><Relationship Id="rId81" Type="http://schemas.openxmlformats.org/officeDocument/2006/relationships/chart" Target="charts/chart45.xml"/><Relationship Id="rId86" Type="http://schemas.openxmlformats.org/officeDocument/2006/relationships/chart" Target="charts/chart50.xml"/><Relationship Id="rId94" Type="http://schemas.openxmlformats.org/officeDocument/2006/relationships/chart" Target="charts/chart57.xml"/><Relationship Id="rId99" Type="http://schemas.openxmlformats.org/officeDocument/2006/relationships/image" Target="media/image33.png"/><Relationship Id="rId101" Type="http://schemas.openxmlformats.org/officeDocument/2006/relationships/image" Target="media/image35.png"/><Relationship Id="rId122" Type="http://schemas.openxmlformats.org/officeDocument/2006/relationships/image" Target="media/image56.emf"/><Relationship Id="rId130" Type="http://schemas.openxmlformats.org/officeDocument/2006/relationships/image" Target="media/image64.emf"/><Relationship Id="rId13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image" Target="media/image1.emf"/><Relationship Id="rId18" Type="http://schemas.openxmlformats.org/officeDocument/2006/relationships/image" Target="media/image2.emf"/><Relationship Id="rId39" Type="http://schemas.openxmlformats.org/officeDocument/2006/relationships/chart" Target="charts/chart17.xml"/><Relationship Id="rId109" Type="http://schemas.openxmlformats.org/officeDocument/2006/relationships/image" Target="media/image43.png"/><Relationship Id="rId34" Type="http://schemas.openxmlformats.org/officeDocument/2006/relationships/chart" Target="charts/chart16.xml"/><Relationship Id="rId50" Type="http://schemas.openxmlformats.org/officeDocument/2006/relationships/chart" Target="charts/chart24.xml"/><Relationship Id="rId55" Type="http://schemas.openxmlformats.org/officeDocument/2006/relationships/chart" Target="charts/chart27.xml"/><Relationship Id="rId76" Type="http://schemas.openxmlformats.org/officeDocument/2006/relationships/image" Target="media/image28.emf"/><Relationship Id="rId97" Type="http://schemas.openxmlformats.org/officeDocument/2006/relationships/chart" Target="charts/chart60.xml"/><Relationship Id="rId104" Type="http://schemas.openxmlformats.org/officeDocument/2006/relationships/image" Target="media/image38.emf"/><Relationship Id="rId120" Type="http://schemas.openxmlformats.org/officeDocument/2006/relationships/image" Target="media/image54.emf"/><Relationship Id="rId125" Type="http://schemas.openxmlformats.org/officeDocument/2006/relationships/image" Target="media/image59.png"/><Relationship Id="rId7" Type="http://schemas.openxmlformats.org/officeDocument/2006/relationships/endnotes" Target="endnotes.xml"/><Relationship Id="rId71" Type="http://schemas.openxmlformats.org/officeDocument/2006/relationships/chart" Target="charts/chart38.xml"/><Relationship Id="rId92" Type="http://schemas.openxmlformats.org/officeDocument/2006/relationships/chart" Target="charts/chart55.xml"/><Relationship Id="rId2" Type="http://schemas.openxmlformats.org/officeDocument/2006/relationships/numbering" Target="numbering.xml"/><Relationship Id="rId29" Type="http://schemas.openxmlformats.org/officeDocument/2006/relationships/image" Target="media/image9.emf"/><Relationship Id="rId24" Type="http://schemas.openxmlformats.org/officeDocument/2006/relationships/image" Target="media/image6.emf"/><Relationship Id="rId40" Type="http://schemas.openxmlformats.org/officeDocument/2006/relationships/chart" Target="charts/chart18.xml"/><Relationship Id="rId45" Type="http://schemas.openxmlformats.org/officeDocument/2006/relationships/chart" Target="charts/chart23.xml"/><Relationship Id="rId66" Type="http://schemas.openxmlformats.org/officeDocument/2006/relationships/chart" Target="charts/chart33.xml"/><Relationship Id="rId87" Type="http://schemas.openxmlformats.org/officeDocument/2006/relationships/chart" Target="charts/chart51.xml"/><Relationship Id="rId110" Type="http://schemas.openxmlformats.org/officeDocument/2006/relationships/image" Target="media/image44.emf"/><Relationship Id="rId115" Type="http://schemas.openxmlformats.org/officeDocument/2006/relationships/image" Target="media/image49.png"/><Relationship Id="rId131" Type="http://schemas.openxmlformats.org/officeDocument/2006/relationships/image" Target="media/image65.png"/><Relationship Id="rId61" Type="http://schemas.openxmlformats.org/officeDocument/2006/relationships/image" Target="media/image25.png"/><Relationship Id="rId82" Type="http://schemas.openxmlformats.org/officeDocument/2006/relationships/chart" Target="charts/chart46.xml"/><Relationship Id="rId19" Type="http://schemas.openxmlformats.org/officeDocument/2006/relationships/chart" Target="charts/chart10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92;&#1077;&#1074;&#1088;&#1072;&#1083;&#1100;%202021\&#1076;&#1086;&#1082;&#1083;&#1072;&#1076;%20&#1057;&#1069;&#1056;%20&#1103;&#1085;&#1074;-&#1092;&#1077;&#1074;%20021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gaybasova\Downloads\3.1%20&#1085;&#1086;&#1084;&#1080;&#1085;%20&#1076;&#1077;&#1085;%20&#1076;&#1086;&#1093;&#1086;&#1076;2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gaybasova\Downloads\&#1080;&#1102;&#1083;&#1100;%20&#1089;&#1090;&#1088;&#1091;&#1082;&#1090;&#1091;&#1088;&#1072;%20&#1088;&#1091;&#1089;.xls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.sametova\Desktop\4%202%20&#1054;&#1087;&#1083;&#1072;&#1090;&#1072;%20&#1090;&#1088;&#1091;&#1076;&#1072;.xlsx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D:\ALMA\&#1044;&#1086;&#1082;&#1083;&#1072;&#1076;\2021\03\md5-03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D:\ALMA\&#1044;&#1086;&#1082;&#1083;&#1072;&#1076;\2021\03\md5-03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3_2021\&#1044;&#1086;&#1082;&#1083;&#1072;&#1076;\md5-06\md5-06r.xlsx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3_2021\&#1044;&#1086;&#1082;&#1083;&#1072;&#1076;\md5-06\md5-06r.xlsx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76;&#1084;&#1080;&#1085;\Desktop\&#1040;&#1081;&#1073;&#1072;&#1089;&#1086;&#1074;&#1072;%20&#1082;&#1072;&#1078;&#1076;&#1099;&#1081;%20&#1084;&#1077;&#1089;&#1103;&#1094;\&#1084;&#1072;&#1082;&#1077;&#1090;&#1099;0321\&#1052;&#1040;&#1050;&#1045;&#1058;&#1067;%203%202021\md6-01.xlsx" TargetMode="External"/><Relationship Id="rId1" Type="http://schemas.openxmlformats.org/officeDocument/2006/relationships/themeOverride" Target="../theme/themeOverride1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76;&#1084;&#1080;&#1085;\Desktop\&#1040;&#1081;&#1073;&#1072;&#1089;&#1086;&#1074;&#1072;%20&#1082;&#1072;&#1078;&#1076;&#1099;&#1081;%20&#1084;&#1077;&#1089;&#1103;&#1094;\&#1084;&#1072;&#1082;&#1077;&#1090;&#1099;0321\&#1052;&#1040;&#1050;&#1045;&#1058;&#1067;%203%202021\md6-01.xlsx" TargetMode="External"/><Relationship Id="rId1" Type="http://schemas.openxmlformats.org/officeDocument/2006/relationships/themeOverride" Target="../theme/themeOverride2.xm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3;&#1072;&#1073;&#1080;&#1076;&#1077;&#1085;\Downloads\1.%20&#1044;&#1086;%2001.03.2021\6.%202020\12.GDP_MONTHS_&#1071;&#1085;&#1074;&#1072;&#1088;&#1100;-&#1076;&#1077;&#1082;&#1072;&#1073;&#1088;&#1100;_2020\&#1087;&#1091;&#1073;&#1083;&#1080;&#1082;&#1072;&#1094;&#1080;&#1103;\6.%20&#1044;&#1086;&#1082;&#1083;&#1072;&#1076;%20&#1057;&#1069;&#1056;_&#1103;&#1085;&#1074;&#1072;&#1088;&#1100;-&#1076;&#1077;&#1082;&#1072;&#1073;&#1088;&#1100;%202020&#1075;.%20&#1086;&#1087;&#1077;&#1088;.&#1076;&#1072;&#1085;&#1085;&#1099;&#1077;+\1\md6-02r&#1091;&#1089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92;&#1077;&#1074;&#1088;&#1072;&#1083;&#1100;%202021\&#1076;&#1086;&#1082;&#1083;&#1072;&#1076;%20&#1057;&#1069;&#1056;%20&#1103;&#1085;&#1074;-&#1092;&#1077;&#1074;%202021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296\6-02%201.xls" TargetMode="External"/><Relationship Id="rId1" Type="http://schemas.openxmlformats.org/officeDocument/2006/relationships/themeOverride" Target="../theme/themeOverride3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6-2%202\&#1042;&#1042;&#1055;_&#1076;&#1080;&#1072;&#1075;_&#1088;&#1091;&#1089;_%202020_3&#1082;&#1074;.xls" TargetMode="External"/><Relationship Id="rId1" Type="http://schemas.openxmlformats.org/officeDocument/2006/relationships/themeOverride" Target="../theme/themeOverride4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2020\&#1055;&#1041;%204%20&#1082;&#1074;%202020%20&#1075;&#1086;&#1076;&#1072;\6-3\md0603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2020\&#1055;&#1041;%204%20&#1082;&#1074;%202020%20&#1075;&#1086;&#1076;&#1072;\6-3\md0603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admin\Desktop\&#1046;&#1201;&#1084;&#1099;&#1089;\&#1046;&#1201;&#1084;&#1099;&#1089;\&#1044;&#1086;&#1082;&#1083;&#1072;&#1076;\2021%20&#1075;&#1086;&#1076;\&#1103;&#1085;&#1074;&#1072;&#1088;&#1100;\md6-05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admin\Desktop\&#1046;&#1201;&#1084;&#1099;&#1089;\&#1046;&#1201;&#1084;&#1099;&#1089;\&#1044;&#1086;&#1082;&#1083;&#1072;&#1076;\2021%20&#1075;&#1086;&#1076;\&#1103;&#1085;&#1074;&#1072;&#1088;&#1100;\md6-05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Relationship Id="rId1" Type="http://schemas.openxmlformats.org/officeDocument/2006/relationships/themeOverride" Target="../theme/themeOverride5.xm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4;&#1072;&#1088;&#1090;%202021\&#1090;&#1086;&#1084;%201\7%20&#1075;&#1088;&#1072;&#1092;&#1080;&#1082;&#1080;\md7-01r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4;&#1072;&#1088;&#1090;%202021\&#1090;&#1086;&#1084;%201\7%20&#1075;&#1088;&#1072;&#1092;&#1080;&#1082;&#1080;\md7-01r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zh.sisengalieva\Desktop\&#1056;&#1040;&#1041;&#1054;&#1058;&#1040;\&#1044;&#1054;&#1050;&#1051;&#1040;&#1044;%202020\&#1044;&#1054;&#1050;&#1051;&#1040;&#1044;%202021\&#1092;&#1077;&#1074;&#1088;&#1072;&#1083;&#1100;\7-2\md7-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92;&#1077;&#1074;&#1088;&#1072;&#1083;&#1100;%202021\&#1076;&#1086;&#1082;&#1083;&#1072;&#1076;%20&#1057;&#1069;&#1056;%20&#1103;&#1085;&#1074;-&#1092;&#1077;&#1074;%20021\2-1%20&#1095;&#1080;&#1089;&#1083;&#1077;&#1085;&#1085;&#1086;&#1089;&#1090;&#1100;\Md2-01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zh.sisengalieva\Desktop\&#1056;&#1040;&#1041;&#1054;&#1058;&#1040;\&#1044;&#1054;&#1050;&#1051;&#1040;&#1044;%202020\&#1044;&#1054;&#1050;&#1051;&#1040;&#1044;%202021\&#1092;&#1077;&#1074;&#1088;&#1072;&#1083;&#1100;\7-2\md7-02r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Asus\Desktop\&#1080;&#1088;&#1072;\12.04\md0802r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Asus\Desktop\&#1080;&#1088;&#1072;\12.04\md0802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sus\Desktop\&#1080;&#1088;&#1072;\12.04\md0802r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sus\Desktop\&#1080;&#1088;&#1072;\12.04\md0802r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sus\Desktop\&#1080;&#1088;&#1072;\12.04\md0802r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sus\Desktop\&#1080;&#1088;&#1072;\12.04\md0802r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sus\Desktop\&#1080;&#1088;&#1072;\12.04\md0802r.xls" TargetMode="External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sus\Desktop\&#1080;&#1088;&#1072;\12.04\md0802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&#1051;&#1103;&#1080;&#1079;&#1072;\Desktop\2021\03%20&#1084;&#1072;&#1088;&#1090;\&#1044;&#1086;&#1082;&#1083;&#1072;&#1076;\8.3\8.3\md0803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92;&#1077;&#1074;&#1088;&#1072;&#1083;&#1100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1;&#1103;&#1080;&#1079;&#1072;\Desktop\2021\03%20&#1084;&#1072;&#1088;&#1090;\&#1044;&#1086;&#1082;&#1083;&#1072;&#1076;\8.3\8.3\md0803r.xls" TargetMode="External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1;&#1103;&#1080;&#1079;&#1072;\Desktop\2021\03%20&#1084;&#1072;&#1088;&#1090;\&#1044;&#1086;&#1082;&#1083;&#1072;&#1076;\8.3\8.3\md0803r.xls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1;&#1103;&#1080;&#1079;&#1072;\Desktop\2021\03%20&#1084;&#1072;&#1088;&#1090;\&#1044;&#1086;&#1082;&#1083;&#1072;&#1076;\8.3\8.3\md0803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D:\&#1056;&#1072;&#1073;&#1086;&#1090;&#1072;\&#1044;&#1086;&#1082;&#1083;&#1072;&#1076;\2021%20&#1075;&#1086;&#1076;\03\8-5%20-%2011%20&#1075;&#1088;&#1091;&#1079;&#1086;&#1086;&#1073;&#1086;&#1088;&#1086;&#1090;.xls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3\8-5%20-%202%20&#1075;&#1088;&#1091;&#1079;&#1086;&#1086;&#1073;&#1086;&#1088;&#1086;&#1090;_%20&#1088;&#1091;&#1089;_&#1090;&#1072;&#1073;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D:\&#1056;&#1072;&#1073;&#1086;&#1090;&#1072;\&#1044;&#1086;&#1082;&#1083;&#1072;&#1076;\2021%20&#1075;&#1086;&#1076;\03\8-5%20-%2033%20&#1087;&#1072;&#1089;&#1089;&#1072;&#1078;&#1080;&#1088;&#1086;&#1086;&#1073;&#1086;&#1088;&#1086;&#1090;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3\8-5%20-%204%20&#1087;&#1072;&#1089;&#1089;&#1072;&#1078;&#1080;&#1088;&#1086;&#1086;&#1073;&#1086;&#1088;&#1086;&#1090;_&#1088;&#1091;&#1089;&#1089;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sabina\Desktop\&#1057;&#1074;&#1103;&#1079;&#1100;\&#1044;&#1086;&#1082;&#1083;&#1072;&#1076;_&#1089;&#1074;&#1103;&#1079;&#1100;\&#1044;&#1086;&#1082;&#1083;&#1072;&#1076;_&#1089;&#1074;&#1103;&#1079;&#1100;_&#1084;&#1072;&#1088;&#1090;_2021\md0806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User\Desktop\3-&#1089;&#1074;&#1103;&#1079;&#1100;\&#1052;&#1072;&#1088;&#1090;%202021\&#1044;&#1086;&#1082;&#1083;&#1072;&#1076;_&#1089;&#1074;&#1103;&#1079;&#1100;_&#1084;&#1072;&#1088;&#1090;_2021\md0806r.xls" TargetMode="Externa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sabina\Desktop\&#1057;&#1074;&#1103;&#1079;&#1100;\&#1044;&#1086;&#1082;&#1083;&#1072;&#1076;_&#1089;&#1074;&#1103;&#1079;&#1100;\&#1044;&#1086;&#1082;&#1083;&#1072;&#1076;_&#1089;&#1074;&#1103;&#1079;&#1100;_&#1084;&#1072;&#1088;&#1090;_2021\md0806r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92;&#1077;&#1074;&#1088;&#1072;&#1083;&#1100;%202021\2-2%20&#1084;&#1080;&#1075;&#1088;&#1072;&#1094;&#1080;&#1103;%20&#1085;&#1072;&#1089;&#1077;&#1083;&#1077;&#1085;&#1080;&#1103;\Md2-02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khaletov\Desktop\4%20&#1082;&#1074;&#1072;&#1088;&#1090;&#1072;&#1083;%202020\8-7\&#1090;&#1086;&#1084;%201\&#1075;&#1088;&#1072;&#1092;&#1080;&#1082;&#1080;\md0807r.xls" TargetMode="External"/></Relationships>
</file>

<file path=word/charts/_rels/chart5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Lenovo\Desktop\1%20&#1082;&#1074;%202021\&#1044;&#1086;&#1082;&#1083;&#1072;&#1076;\md8-08%202021(2).xlsx" TargetMode="Externa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G:\919-19\&#1040;&#1083;&#1080;&#1103;%20&#1045;&#1088;&#1084;&#1072;&#1075;&#1072;&#1084;&#1073;&#1077;&#1090;&#1086;&#1074;&#1072;\&#1056;&#1072;&#1073;&#1086;&#1095;&#1072;&#1103;%20&#1087;&#1072;&#1087;&#1082;&#1072;%202018\&#1043;&#1054;&#1057;%20&#1041;&#1070;&#1044;&#1046;&#1045;&#1058;%20(&#1076;&#1086;&#1082;&#1083;&#1072;&#1076;%20&#1077;&#1078;&#1077;&#1084;)\&#1043;&#1086;&#1089;&#1073;&#1102;&#1076;&#1078;&#1077;&#1090;%202021\01%2003%202021\&#1076;&#1086;&#1082;&#1083;&#1072;&#1076;%20%20&#1043;&#1041;%20&#1085;&#1072;%20%2001.03.2021\md0901r.xls" TargetMode="External"/></Relationships>
</file>

<file path=word/charts/_rels/chart5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2.21\1%20&#1058;&#1054;&#1052;\9-2\md0902r.xls" TargetMode="External"/></Relationships>
</file>

<file path=word/charts/_rels/chart5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2.21\1%20&#1058;&#1054;&#1052;\9-2\md0902r.xls" TargetMode="External"/></Relationships>
</file>

<file path=word/charts/_rels/chart5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2.21\1%20&#1058;&#1054;&#1052;\9-3\md0903r.xls" TargetMode="External"/></Relationships>
</file>

<file path=word/charts/_rels/chart5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2.21\1%20&#1058;&#1054;&#1052;\9-3\md0903r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2.21\1%20&#1058;&#1054;&#1052;\9-3\md0903r.xls" TargetMode="External"/></Relationships>
</file>

<file path=word/charts/_rels/chart5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2.21\1%20&#1058;&#1054;&#1052;\9-3\md0903r.xls" TargetMode="External"/></Relationships>
</file>

<file path=word/charts/_rels/chart5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5.xml"/><Relationship Id="rId1" Type="http://schemas.openxmlformats.org/officeDocument/2006/relationships/oleObject" Target="file:///C:\Users\a.khaletov\Desktop\&#1044;&#1086;&#1082;&#1083;&#1072;&#1076;%20&#1043;&#1091;&#1083;&#1084;&#1072;&#1088;&#1078;&#1072;&#1085;\md9.4%202020.xlsx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87;&#1077;&#1085;&#1089;&#1080;&#1080;%20&#1087;&#1086;%20&#1074;&#1086;&#1079;&#1088;&#1072;&#1089;&#1090;&#1091;2020.xls" TargetMode="External"/></Relationships>
</file>

<file path=word/charts/_rels/chart6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6.xml"/><Relationship Id="rId1" Type="http://schemas.openxmlformats.org/officeDocument/2006/relationships/oleObject" Target="file:///C:\Users\a.khaletov\Desktop\&#1044;&#1086;&#1082;&#1083;&#1072;&#1076;%20&#1043;&#1091;&#1083;&#1084;&#1072;&#1088;&#1078;&#1072;&#1085;\md9.4%202020.xlsx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73;&#1072;&#1079;&#1086;&#1074;&#1072;&#1103;%20&#1087;&#1077;&#1085;&#1089;%20&#1074;&#1099;&#1087;&#1083;&#1072;&#1090;&#1072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75;&#1086;&#1089;&#1087;&#1086;&#1089;&#1086;&#1073;&#1080;&#1103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89;&#1087;&#1077;&#1094;&#1087;&#1086;&#1089;&#1086;&#1073;&#1080;&#1103;2020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1625095250190507E-2"/>
          <c:y val="7.0452369892649788E-2"/>
          <c:w val="0.90528761324189466"/>
          <c:h val="0.68983957219251546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2595207857082589E-2"/>
                  <c:y val="-3.746763195511983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721784776902884E-2"/>
                  <c:y val="2.86272188620716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844975023283402E-2"/>
                  <c:y val="-3.548949209436980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4394463068354136E-2"/>
                  <c:y val="-3.537440172919563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3151299635932592E-2"/>
                  <c:y val="2.992386317940470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2146773732491426E-2"/>
                  <c:y val="5.48559237581935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3902463804927853E-2"/>
                  <c:y val="2.124486061073589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5365591677277984E-2"/>
                  <c:y val="5.168835179025065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9832528998391652E-2"/>
                  <c:y val="1.983991130706596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8.207806282279255E-2"/>
                  <c:y val="-2.657297791145603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8460418254169841E-2"/>
                  <c:y val="-8.3816875781132158E-3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8.3234273135213352E-2"/>
                  <c:y val="-3.540634246867152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0100922868512412E-2"/>
                  <c:y val="-4.913065013255193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4972178477690294E-2"/>
                  <c:y val="3.309444608194029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7398075240594939E-2"/>
                  <c:y val="2.2838856372899997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8.1484864391951045E-2"/>
                  <c:y val="-2.323578536640141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4393000874890927E-2"/>
                  <c:y val="-2.942664252529942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6017497812773672E-2"/>
                  <c:y val="3.466307353292070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6847944006999127E-2"/>
                  <c:y val="-3.398262382977531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10673665791776E-2"/>
                  <c:y val="6.16890535741854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8.5270341207349151E-2"/>
                  <c:y val="-8.34308972717170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334349335365395E-2"/>
                  <c:y val="-3.79157160491610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84971636609952E-2"/>
                  <c:y val="3.133355061733467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2.1453898612591622E-2"/>
                  <c:y val="-3.848906673105084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Т1!$A$62:$B$75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Т1!$C$62:$C$75</c:f>
              <c:numCache>
                <c:formatCode>0.000</c:formatCode>
                <c:ptCount val="14"/>
                <c:pt idx="0">
                  <c:v>0.11430767936894885</c:v>
                </c:pt>
                <c:pt idx="1">
                  <c:v>9.8780564492372755E-2</c:v>
                </c:pt>
                <c:pt idx="2">
                  <c:v>9.8018985005964523E-2</c:v>
                </c:pt>
                <c:pt idx="3">
                  <c:v>0.11260984703476136</c:v>
                </c:pt>
                <c:pt idx="4">
                  <c:v>0.13174432782174991</c:v>
                </c:pt>
                <c:pt idx="5">
                  <c:v>0.12951611113491879</c:v>
                </c:pt>
                <c:pt idx="6">
                  <c:v>3.9200094199614455E-2</c:v>
                </c:pt>
                <c:pt idx="7">
                  <c:v>9.3027776242920079E-2</c:v>
                </c:pt>
                <c:pt idx="8">
                  <c:v>0.12902867249415775</c:v>
                </c:pt>
                <c:pt idx="9">
                  <c:v>0.12718769156174403</c:v>
                </c:pt>
                <c:pt idx="10">
                  <c:v>0.10443827906911467</c:v>
                </c:pt>
                <c:pt idx="11">
                  <c:v>0.12903121774682821</c:v>
                </c:pt>
                <c:pt idx="12">
                  <c:v>0.11002733042866457</c:v>
                </c:pt>
                <c:pt idx="13">
                  <c:v>0.10205367813922805</c:v>
                </c:pt>
              </c:numCache>
            </c:numRef>
          </c:val>
        </c:ser>
        <c:marker val="1"/>
        <c:axId val="8198400"/>
        <c:axId val="8204288"/>
      </c:lineChart>
      <c:catAx>
        <c:axId val="819840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04288"/>
        <c:crossesAt val="5.0000000000000031E-2"/>
        <c:auto val="1"/>
        <c:lblAlgn val="ctr"/>
        <c:lblOffset val="100"/>
        <c:tickLblSkip val="1"/>
        <c:tickMarkSkip val="1"/>
      </c:catAx>
      <c:valAx>
        <c:axId val="8204288"/>
        <c:scaling>
          <c:orientation val="minMax"/>
          <c:max val="0.15000000000000024"/>
          <c:min val="3.0000000000000016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one"/>
        <c:crossAx val="8198400"/>
        <c:crosses val="autoZero"/>
        <c:crossBetween val="between"/>
        <c:majorUnit val="2.0000000000000021E-2"/>
        <c:minorUnit val="1.0000000000000011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8"/>
  <c:chart>
    <c:autoTitleDeleted val="1"/>
    <c:plotArea>
      <c:layout>
        <c:manualLayout>
          <c:layoutTarget val="inner"/>
          <c:xMode val="edge"/>
          <c:yMode val="edge"/>
          <c:x val="6.2953856574379796E-2"/>
          <c:y val="0.12742117900488878"/>
          <c:w val="0.89930661264957812"/>
          <c:h val="0.62499644761187412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среднедушевые номинальные денежные доходы населения</c:v>
                </c:pt>
              </c:strCache>
            </c:strRef>
          </c:tx>
          <c:dLbls>
            <c:dLbl>
              <c:idx val="0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8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1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2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3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4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5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6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7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8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9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0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1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2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3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 rot="-5400000" vert="horz"/>
              <a:lstStyle/>
              <a:p>
                <a:pPr algn="ctr">
                  <a:defRPr sz="4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Лист1!$B$2:$B$15</c:f>
              <c:numCache>
                <c:formatCode>_-* #,##0_р_._-;\-* #,##0_р_._-;_-* "-"??_р_._-;_-@_-</c:formatCode>
                <c:ptCount val="14"/>
                <c:pt idx="0">
                  <c:v>110366</c:v>
                </c:pt>
                <c:pt idx="1">
                  <c:v>110288</c:v>
                </c:pt>
                <c:pt idx="2">
                  <c:v>110382</c:v>
                </c:pt>
                <c:pt idx="3">
                  <c:v>112740</c:v>
                </c:pt>
                <c:pt idx="4">
                  <c:v>111631</c:v>
                </c:pt>
                <c:pt idx="5">
                  <c:v>111089</c:v>
                </c:pt>
                <c:pt idx="6">
                  <c:v>112704</c:v>
                </c:pt>
                <c:pt idx="7">
                  <c:v>112242</c:v>
                </c:pt>
                <c:pt idx="8">
                  <c:v>112160</c:v>
                </c:pt>
                <c:pt idx="9">
                  <c:v>125761</c:v>
                </c:pt>
                <c:pt idx="10">
                  <c:v>125325</c:v>
                </c:pt>
                <c:pt idx="11">
                  <c:v>125253</c:v>
                </c:pt>
                <c:pt idx="12">
                  <c:v>122270</c:v>
                </c:pt>
                <c:pt idx="13">
                  <c:v>122392</c:v>
                </c:pt>
              </c:numCache>
            </c:numRef>
          </c:val>
        </c:ser>
        <c:gapWidth val="70"/>
        <c:axId val="101197312"/>
        <c:axId val="101198848"/>
      </c:barChart>
      <c:catAx>
        <c:axId val="101197312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1198848"/>
        <c:crossesAt val="25000"/>
        <c:auto val="1"/>
        <c:lblAlgn val="ctr"/>
        <c:lblOffset val="100"/>
        <c:tickLblSkip val="1"/>
        <c:tickMarkSkip val="1"/>
      </c:catAx>
      <c:valAx>
        <c:axId val="101198848"/>
        <c:scaling>
          <c:orientation val="minMax"/>
          <c:max val="126000"/>
          <c:min val="70000"/>
        </c:scaling>
        <c:axPos val="l"/>
        <c:majorGridlines/>
        <c:numFmt formatCode="_-* #,##0_р_._-;\-* #,##0_р_._-;_-* &quot;-&quot;??_р_._-;_-@_-" sourceLinked="1"/>
        <c:majorTickMark val="none"/>
        <c:tickLblPos val="none"/>
        <c:crossAx val="101197312"/>
        <c:crosses val="autoZero"/>
        <c:crossBetween val="between"/>
        <c:majorUnit val="3500"/>
        <c:minorUnit val="40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4.9608355091383796E-2"/>
          <c:y val="0.90118577075098749"/>
          <c:w val="0.91906005221932163"/>
          <c:h val="5.5335968379446709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8"/>
  <c:chart>
    <c:plotArea>
      <c:layout>
        <c:manualLayout>
          <c:layoutTarget val="inner"/>
          <c:xMode val="edge"/>
          <c:yMode val="edge"/>
          <c:x val="9.7674898995482443E-2"/>
          <c:y val="2.9195326573020146E-2"/>
          <c:w val="0.87402042918687428"/>
          <c:h val="0.66006813398609665"/>
        </c:manualLayout>
      </c:layout>
      <c:barChart>
        <c:barDir val="bar"/>
        <c:grouping val="stacked"/>
        <c:ser>
          <c:idx val="0"/>
          <c:order val="0"/>
          <c:tx>
            <c:strRef>
              <c:f>Лист2!$G$3</c:f>
              <c:strCache>
                <c:ptCount val="1"/>
                <c:pt idx="0">
                  <c:v>доход от наемной занятости </c:v>
                </c:pt>
              </c:strCache>
            </c:strRef>
          </c:tx>
          <c:cat>
            <c:strRef>
              <c:f>Лист2!$F$4:$F$5</c:f>
              <c:strCache>
                <c:ptCount val="2"/>
                <c:pt idx="0">
                  <c:v>февраль
 2021г.</c:v>
                </c:pt>
                <c:pt idx="1">
                  <c:v>февраль
 2020г.</c:v>
                </c:pt>
              </c:strCache>
            </c:strRef>
          </c:cat>
          <c:val>
            <c:numRef>
              <c:f>Лист2!$G$4:$G$5</c:f>
              <c:numCache>
                <c:formatCode>0.0</c:formatCode>
                <c:ptCount val="2"/>
                <c:pt idx="0">
                  <c:v>69.307674198303886</c:v>
                </c:pt>
                <c:pt idx="1">
                  <c:v>69.061417595267798</c:v>
                </c:pt>
              </c:numCache>
            </c:numRef>
          </c:val>
        </c:ser>
        <c:ser>
          <c:idx val="1"/>
          <c:order val="1"/>
          <c:tx>
            <c:strRef>
              <c:f>Лист2!$H$3</c:f>
              <c:strCache>
                <c:ptCount val="1"/>
                <c:pt idx="0">
                  <c:v>доход от самостоятельной занятости</c:v>
                </c:pt>
              </c:strCache>
            </c:strRef>
          </c:tx>
          <c:cat>
            <c:strRef>
              <c:f>Лист2!$F$4:$F$5</c:f>
              <c:strCache>
                <c:ptCount val="2"/>
                <c:pt idx="0">
                  <c:v>февраль
 2021г.</c:v>
                </c:pt>
                <c:pt idx="1">
                  <c:v>февраль
 2020г.</c:v>
                </c:pt>
              </c:strCache>
            </c:strRef>
          </c:cat>
          <c:val>
            <c:numRef>
              <c:f>Лист2!$H$4:$H$5</c:f>
              <c:numCache>
                <c:formatCode>0.0</c:formatCode>
                <c:ptCount val="2"/>
                <c:pt idx="0">
                  <c:v>7.9286426643572767</c:v>
                </c:pt>
                <c:pt idx="1">
                  <c:v>8.0599903710698051</c:v>
                </c:pt>
              </c:numCache>
            </c:numRef>
          </c:val>
        </c:ser>
        <c:ser>
          <c:idx val="2"/>
          <c:order val="2"/>
          <c:tx>
            <c:strRef>
              <c:f>Лист2!$I$3</c:f>
              <c:strCache>
                <c:ptCount val="1"/>
                <c:pt idx="0">
                  <c:v>доход в виде социальных трансфертов </c:v>
                </c:pt>
              </c:strCache>
            </c:strRef>
          </c:tx>
          <c:cat>
            <c:strRef>
              <c:f>Лист2!$F$4:$F$5</c:f>
              <c:strCache>
                <c:ptCount val="2"/>
                <c:pt idx="0">
                  <c:v>февраль
 2021г.</c:v>
                </c:pt>
                <c:pt idx="1">
                  <c:v>февраль
 2020г.</c:v>
                </c:pt>
              </c:strCache>
            </c:strRef>
          </c:cat>
          <c:val>
            <c:numRef>
              <c:f>Лист2!$I$4:$I$5</c:f>
              <c:numCache>
                <c:formatCode>0.0</c:formatCode>
                <c:ptCount val="2"/>
                <c:pt idx="0">
                  <c:v>14.281343354745644</c:v>
                </c:pt>
                <c:pt idx="1">
                  <c:v>15.011343233797902</c:v>
                </c:pt>
              </c:numCache>
            </c:numRef>
          </c:val>
        </c:ser>
        <c:ser>
          <c:idx val="3"/>
          <c:order val="3"/>
          <c:tx>
            <c:strRef>
              <c:f>Лист2!$J$3</c:f>
              <c:strCache>
                <c:ptCount val="1"/>
                <c:pt idx="0">
                  <c:v>прочий денежный доход </c:v>
                </c:pt>
              </c:strCache>
            </c:strRef>
          </c:tx>
          <c:cat>
            <c:strRef>
              <c:f>Лист2!$F$4:$F$5</c:f>
              <c:strCache>
                <c:ptCount val="2"/>
                <c:pt idx="0">
                  <c:v>февраль
 2021г.</c:v>
                </c:pt>
                <c:pt idx="1">
                  <c:v>февраль
 2020г.</c:v>
                </c:pt>
              </c:strCache>
            </c:strRef>
          </c:cat>
          <c:val>
            <c:numRef>
              <c:f>Лист2!$J$4:$J$5</c:f>
              <c:numCache>
                <c:formatCode>0.0</c:formatCode>
                <c:ptCount val="2"/>
                <c:pt idx="0">
                  <c:v>8.5</c:v>
                </c:pt>
                <c:pt idx="1">
                  <c:v>7.9</c:v>
                </c:pt>
              </c:numCache>
            </c:numRef>
          </c:val>
        </c:ser>
        <c:gapWidth val="120"/>
        <c:overlap val="100"/>
        <c:axId val="101245696"/>
        <c:axId val="101247232"/>
      </c:barChart>
      <c:catAx>
        <c:axId val="101245696"/>
        <c:scaling>
          <c:orientation val="minMax"/>
        </c:scaling>
        <c:axPos val="l"/>
        <c:numFmt formatCode="@" sourceLinked="1"/>
        <c:tickLblPos val="nextTo"/>
        <c:txPr>
          <a:bodyPr rot="0" vert="horz"/>
          <a:lstStyle/>
          <a:p>
            <a:pPr>
              <a:defRPr sz="6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1247232"/>
        <c:crosses val="autoZero"/>
        <c:auto val="1"/>
        <c:lblAlgn val="ctr"/>
        <c:lblOffset val="100"/>
        <c:tickLblSkip val="1"/>
        <c:tickMarkSkip val="1"/>
      </c:catAx>
      <c:valAx>
        <c:axId val="101247232"/>
        <c:scaling>
          <c:orientation val="minMax"/>
          <c:max val="100"/>
        </c:scaling>
        <c:axPos val="b"/>
        <c:numFmt formatCode="0.0" sourceLinked="1"/>
        <c:majorTickMark val="none"/>
        <c:tickLblPos val="none"/>
        <c:crossAx val="1012456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6.5138817267982874E-2"/>
          <c:y val="0.76418244599367124"/>
          <c:w val="0.91676853932716629"/>
          <c:h val="0.13134385790516223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0766E-2"/>
          <c:y val="6.3703703703703721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Лист1!$D$6</c:f>
              <c:strCache>
                <c:ptCount val="1"/>
                <c:pt idx="0">
                  <c:v>среднемесячная номинальная заработная плата по оценке, тенге</c:v>
                </c:pt>
              </c:strCache>
            </c:strRef>
          </c:tx>
          <c:spPr>
            <a:solidFill>
              <a:schemeClr val="accent2">
                <a:lumMod val="60000"/>
                <a:lumOff val="40000"/>
              </a:schemeClr>
            </a:solidFill>
          </c:spPr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 sz="800"/>
                </a:pPr>
                <a:endParaRPr lang="ru-RU"/>
              </a:p>
            </c:txPr>
            <c:dLblPos val="inBase"/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Лист1!$A$7:$A$21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Лист1!$D$7:$D$21</c:f>
              <c:numCache>
                <c:formatCode>#,##0</c:formatCode>
                <c:ptCount val="15"/>
                <c:pt idx="0">
                  <c:v>198202</c:v>
                </c:pt>
                <c:pt idx="1">
                  <c:v>198194</c:v>
                </c:pt>
                <c:pt idx="2">
                  <c:v>204600</c:v>
                </c:pt>
                <c:pt idx="3">
                  <c:v>202072</c:v>
                </c:pt>
                <c:pt idx="4">
                  <c:v>211464</c:v>
                </c:pt>
                <c:pt idx="5">
                  <c:v>222569</c:v>
                </c:pt>
                <c:pt idx="6">
                  <c:v>201033</c:v>
                </c:pt>
                <c:pt idx="7">
                  <c:v>203291</c:v>
                </c:pt>
                <c:pt idx="8">
                  <c:v>208666</c:v>
                </c:pt>
                <c:pt idx="9">
                  <c:v>226591</c:v>
                </c:pt>
                <c:pt idx="10">
                  <c:v>228387</c:v>
                </c:pt>
                <c:pt idx="11">
                  <c:v>244429</c:v>
                </c:pt>
                <c:pt idx="12">
                  <c:v>222261</c:v>
                </c:pt>
                <c:pt idx="13">
                  <c:v>223213</c:v>
                </c:pt>
                <c:pt idx="14">
                  <c:v>224715</c:v>
                </c:pt>
              </c:numCache>
            </c:numRef>
          </c:val>
        </c:ser>
        <c:dLbls>
          <c:showVal val="1"/>
        </c:dLbls>
        <c:gapWidth val="90"/>
        <c:axId val="110747648"/>
        <c:axId val="110749184"/>
      </c:barChart>
      <c:lineChart>
        <c:grouping val="standard"/>
        <c:ser>
          <c:idx val="1"/>
          <c:order val="0"/>
          <c:tx>
            <c:strRef>
              <c:f>Лист1!$B$6</c:f>
              <c:strCache>
                <c:ptCount val="1"/>
                <c:pt idx="0">
                  <c:v>индекс номинальной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Лист1!$A$7:$A$21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Лист1!$B$7:$B$21</c:f>
              <c:numCache>
                <c:formatCode>General</c:formatCode>
                <c:ptCount val="15"/>
              </c:numCache>
            </c:numRef>
          </c:val>
        </c:ser>
        <c:ser>
          <c:idx val="0"/>
          <c:order val="1"/>
          <c:tx>
            <c:strRef>
              <c:f>Лист1!$C$6</c:f>
              <c:strCache>
                <c:ptCount val="1"/>
                <c:pt idx="0">
                  <c:v>индекс реальной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Лист1!$A$7:$A$21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Лист1!$C$7:$C$21</c:f>
              <c:numCache>
                <c:formatCode>General</c:formatCode>
                <c:ptCount val="15"/>
              </c:numCache>
            </c:numRef>
          </c:val>
        </c:ser>
        <c:dLbls>
          <c:showVal val="1"/>
        </c:dLbls>
        <c:marker val="1"/>
        <c:axId val="110740224"/>
        <c:axId val="110741760"/>
      </c:lineChart>
      <c:catAx>
        <c:axId val="1107402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/>
            </a:pPr>
            <a:endParaRPr lang="ru-RU"/>
          </a:p>
        </c:txPr>
        <c:crossAx val="110741760"/>
        <c:crossesAt val="0"/>
        <c:lblAlgn val="ctr"/>
        <c:lblOffset val="100"/>
        <c:tickLblSkip val="1"/>
        <c:tickMarkSkip val="1"/>
      </c:catAx>
      <c:valAx>
        <c:axId val="110741760"/>
        <c:scaling>
          <c:orientation val="minMax"/>
          <c:max val="2600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10740224"/>
        <c:crosses val="autoZero"/>
        <c:crossBetween val="between"/>
        <c:majorUnit val="20000"/>
        <c:minorUnit val="4000"/>
      </c:valAx>
      <c:catAx>
        <c:axId val="110747648"/>
        <c:scaling>
          <c:orientation val="minMax"/>
        </c:scaling>
        <c:delete val="1"/>
        <c:axPos val="b"/>
        <c:numFmt formatCode="General" sourceLinked="1"/>
        <c:tickLblPos val="none"/>
        <c:crossAx val="110749184"/>
        <c:crosses val="autoZero"/>
        <c:lblAlgn val="ctr"/>
        <c:lblOffset val="100"/>
      </c:catAx>
      <c:valAx>
        <c:axId val="110749184"/>
        <c:scaling>
          <c:orientation val="minMax"/>
          <c:max val="160000"/>
          <c:min val="0"/>
        </c:scaling>
        <c:delete val="1"/>
        <c:axPos val="r"/>
        <c:numFmt formatCode="#,##0" sourceLinked="0"/>
        <c:tickLblPos val="none"/>
        <c:crossAx val="110747648"/>
        <c:crosses val="max"/>
        <c:crossBetween val="between"/>
        <c:majorUnit val="20000"/>
      </c:valAx>
    </c:plotArea>
    <c:legend>
      <c:legendPos val="b"/>
      <c:legendEntry>
        <c:idx val="0"/>
        <c:txPr>
          <a:bodyPr/>
          <a:lstStyle/>
          <a:p>
            <a:pPr>
              <a:defRPr sz="800"/>
            </a:pPr>
            <a:endParaRPr lang="ru-RU"/>
          </a:p>
        </c:txPr>
      </c:legendEntry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0"/>
          <c:y val="0.85777777777777775"/>
          <c:w val="1"/>
          <c:h val="0.13037037037037036"/>
        </c:manualLayout>
      </c:layout>
      <c:txPr>
        <a:bodyPr/>
        <a:lstStyle/>
        <a:p>
          <a:pPr>
            <a:defRPr sz="8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549314067700301E-2"/>
          <c:y val="5.9538807649043991E-2"/>
          <c:w val="0.9389031604495286"/>
          <c:h val="0.7148706411698551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04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6149375867631195E-2"/>
                  <c:y val="-6.068568095654731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5965852206618565E-2"/>
                  <c:y val="-6.120330388808926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710296919523267E-2"/>
                  <c:y val="-5.86540682414697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4E-2"/>
                  <c:y val="-4.63706036745406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449324723060575E-2"/>
                  <c:y val="4.1178652668416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7.147225153556841E-2"/>
                  <c:y val="-3.15026246719161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8.4708805729181141E-3"/>
                  <c:y val="2.45609083810760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5058141822221E-2"/>
                  <c:y val="-1.20184310294546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633321530740149E-3"/>
                  <c:y val="2.3882414698162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733627368762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672865838237083E-2"/>
                  <c:y val="4.12943715368913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6492500293133466E-3"/>
                  <c:y val="-2.3753749531308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7863112400029429E-3"/>
                  <c:y val="3.58065908428113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8.5827222628099761E-3"/>
                  <c:y val="1.780496523956016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1354881496344009E-2"/>
                  <c:y val="-3.628066491688539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6889073748617488E-3"/>
                  <c:y val="1.29339345255574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5.8518518352024323E-3"/>
                  <c:y val="-4.63853193616854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5.8138659331418889E-3"/>
                  <c:y val="-4.739314031246632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2.404105736782910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1395010313218375E-2"/>
                  <c:y val="-1.19661708953047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ЛистРус!$B$3:$B$17</c:f>
              <c:numCache>
                <c:formatCode>0.0</c:formatCode>
                <c:ptCount val="15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</c:numCache>
            </c:numRef>
          </c:val>
        </c:ser>
        <c:marker val="1"/>
        <c:axId val="113545216"/>
        <c:axId val="113546752"/>
      </c:lineChart>
      <c:catAx>
        <c:axId val="11354521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546752"/>
        <c:crosses val="autoZero"/>
        <c:auto val="1"/>
        <c:lblAlgn val="ctr"/>
        <c:lblOffset val="100"/>
      </c:catAx>
      <c:valAx>
        <c:axId val="113546752"/>
        <c:scaling>
          <c:orientation val="minMax"/>
        </c:scaling>
        <c:axPos val="l"/>
        <c:majorGridlines/>
        <c:numFmt formatCode="0.0" sourceLinked="1"/>
        <c:tickLblPos val="none"/>
        <c:crossAx val="11354521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83E-2"/>
          <c:y val="6.1465721040189124E-2"/>
          <c:w val="0.97045790251107966"/>
          <c:h val="0.63711583924350179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ЛистРус!$B$32:$B$46</c:f>
              <c:numCache>
                <c:formatCode>0.0</c:formatCode>
                <c:ptCount val="15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ЛистРус!$C$32:$C$46</c:f>
              <c:numCache>
                <c:formatCode>0.0</c:formatCode>
                <c:ptCount val="15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ЛистРус!$D$32:$D$46</c:f>
              <c:numCache>
                <c:formatCode>0.0</c:formatCode>
                <c:ptCount val="15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</c:numCache>
            </c:numRef>
          </c:val>
        </c:ser>
        <c:marker val="1"/>
        <c:axId val="113564288"/>
        <c:axId val="113758592"/>
      </c:lineChart>
      <c:catAx>
        <c:axId val="11356428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758592"/>
        <c:crosses val="autoZero"/>
        <c:auto val="1"/>
        <c:lblAlgn val="ctr"/>
        <c:lblOffset val="100"/>
        <c:tickLblSkip val="1"/>
        <c:tickMarkSkip val="1"/>
      </c:catAx>
      <c:valAx>
        <c:axId val="113758592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564288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371134020618592"/>
          <c:y val="0.88652482269503563"/>
          <c:w val="0.78939617083946956"/>
          <c:h val="7.8014184397163122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610704690282509E-2"/>
          <c:y val="4.3243243243243294E-2"/>
          <c:w val="0.96690307328605263"/>
          <c:h val="0.7189189189189189"/>
        </c:manualLayout>
      </c:layout>
      <c:lineChart>
        <c:grouping val="stacked"/>
        <c:ser>
          <c:idx val="0"/>
          <c:order val="0"/>
          <c:spPr>
            <a:ln w="6350"/>
          </c:spPr>
          <c:marker>
            <c:symbol val="none"/>
          </c:marker>
          <c:cat>
            <c:strRef>
              <c:f>Лист1!$B$42:$B$56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Лист1!$C$42:$C$56</c:f>
              <c:numCache>
                <c:formatCode>0.0</c:formatCode>
                <c:ptCount val="15"/>
                <c:pt idx="0">
                  <c:v>0.60000000000000064</c:v>
                </c:pt>
                <c:pt idx="1">
                  <c:v>0.30000000000000032</c:v>
                </c:pt>
                <c:pt idx="2">
                  <c:v>-0.1</c:v>
                </c:pt>
                <c:pt idx="3">
                  <c:v>0</c:v>
                </c:pt>
                <c:pt idx="4">
                  <c:v>0.1</c:v>
                </c:pt>
                <c:pt idx="5">
                  <c:v>0</c:v>
                </c:pt>
                <c:pt idx="6">
                  <c:v>0.8</c:v>
                </c:pt>
                <c:pt idx="7">
                  <c:v>0.1</c:v>
                </c:pt>
                <c:pt idx="8">
                  <c:v>0.5</c:v>
                </c:pt>
                <c:pt idx="9">
                  <c:v>0.30000000000000032</c:v>
                </c:pt>
                <c:pt idx="10">
                  <c:v>0.70000000000000062</c:v>
                </c:pt>
                <c:pt idx="11">
                  <c:v>0.5</c:v>
                </c:pt>
                <c:pt idx="12">
                  <c:v>0.60000000000000064</c:v>
                </c:pt>
                <c:pt idx="13">
                  <c:v>0.9</c:v>
                </c:pt>
                <c:pt idx="14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CDD-4F43-8819-5B03EB7D24BD}"/>
            </c:ext>
          </c:extLst>
        </c:ser>
        <c:marker val="1"/>
        <c:axId val="113665536"/>
        <c:axId val="113667072"/>
      </c:lineChart>
      <c:catAx>
        <c:axId val="11366553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667072"/>
        <c:crossesAt val="0"/>
        <c:auto val="1"/>
        <c:lblAlgn val="ctr"/>
        <c:lblOffset val="100"/>
        <c:tickLblSkip val="1"/>
        <c:tickMarkSkip val="1"/>
      </c:catAx>
      <c:valAx>
        <c:axId val="113667072"/>
        <c:scaling>
          <c:orientation val="minMax"/>
          <c:max val="1"/>
          <c:min val="-0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665536"/>
        <c:crosses val="autoZero"/>
        <c:crossBetween val="between"/>
        <c:majorUnit val="0.2"/>
        <c:minorUnit val="0.2"/>
      </c:valAx>
    </c:plotArea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9106145251396648E-2"/>
          <c:y val="4.4117647058824566E-2"/>
          <c:w val="0.96089385474860989"/>
          <c:h val="0.66176470588235259"/>
        </c:manualLayout>
      </c:layout>
      <c:lineChart>
        <c:grouping val="standard"/>
        <c:ser>
          <c:idx val="0"/>
          <c:order val="0"/>
          <c:tx>
            <c:strRef>
              <c:f>Лист1!$C$109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Лист1!$B$110:$B$124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Лист1!$C$110:$C$124</c:f>
              <c:numCache>
                <c:formatCode>0.0</c:formatCode>
                <c:ptCount val="15"/>
                <c:pt idx="0">
                  <c:v>0.60000000000000064</c:v>
                </c:pt>
                <c:pt idx="1">
                  <c:v>0.4</c:v>
                </c:pt>
                <c:pt idx="2">
                  <c:v>0.30000000000000032</c:v>
                </c:pt>
                <c:pt idx="3">
                  <c:v>1.1000000000000001</c:v>
                </c:pt>
                <c:pt idx="4">
                  <c:v>0.8</c:v>
                </c:pt>
                <c:pt idx="5" formatCode="General">
                  <c:v>0.30000000000000032</c:v>
                </c:pt>
                <c:pt idx="6">
                  <c:v>0.60000000000000064</c:v>
                </c:pt>
                <c:pt idx="7">
                  <c:v>0.4</c:v>
                </c:pt>
                <c:pt idx="8" formatCode="General">
                  <c:v>0</c:v>
                </c:pt>
                <c:pt idx="9">
                  <c:v>0.60000000000000064</c:v>
                </c:pt>
                <c:pt idx="10">
                  <c:v>1.1000000000000001</c:v>
                </c:pt>
                <c:pt idx="11">
                  <c:v>0.30000000000000032</c:v>
                </c:pt>
                <c:pt idx="12">
                  <c:v>0.4</c:v>
                </c:pt>
                <c:pt idx="13">
                  <c:v>1.4</c:v>
                </c:pt>
                <c:pt idx="14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A91-4388-AFA3-B27318E7A874}"/>
            </c:ext>
          </c:extLst>
        </c:ser>
        <c:ser>
          <c:idx val="1"/>
          <c:order val="1"/>
          <c:tx>
            <c:strRef>
              <c:f>Лист1!$D$109</c:f>
              <c:strCache>
                <c:ptCount val="1"/>
                <c:pt idx="0">
                  <c:v>продукция промежуточного потребления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Лист1!$B$110:$B$124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Лист1!$D$110:$D$124</c:f>
              <c:numCache>
                <c:formatCode>0.0</c:formatCode>
                <c:ptCount val="15"/>
                <c:pt idx="0">
                  <c:v>0.60000000000000064</c:v>
                </c:pt>
                <c:pt idx="1">
                  <c:v>0.1</c:v>
                </c:pt>
                <c:pt idx="2">
                  <c:v>-0.8</c:v>
                </c:pt>
                <c:pt idx="3">
                  <c:v>-2.2000000000000002</c:v>
                </c:pt>
                <c:pt idx="4">
                  <c:v>-1.1000000000000001</c:v>
                </c:pt>
                <c:pt idx="5" formatCode="General">
                  <c:v>-0.5</c:v>
                </c:pt>
                <c:pt idx="6">
                  <c:v>1.3</c:v>
                </c:pt>
                <c:pt idx="7">
                  <c:v>-0.4</c:v>
                </c:pt>
                <c:pt idx="8">
                  <c:v>0.8</c:v>
                </c:pt>
                <c:pt idx="9">
                  <c:v>-0.4</c:v>
                </c:pt>
                <c:pt idx="10">
                  <c:v>-0.1</c:v>
                </c:pt>
                <c:pt idx="11">
                  <c:v>0.9</c:v>
                </c:pt>
                <c:pt idx="12">
                  <c:v>0.9</c:v>
                </c:pt>
                <c:pt idx="13">
                  <c:v>0.2</c:v>
                </c:pt>
                <c:pt idx="1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A91-4388-AFA3-B27318E7A874}"/>
            </c:ext>
          </c:extLst>
        </c:ser>
        <c:ser>
          <c:idx val="2"/>
          <c:order val="2"/>
          <c:tx>
            <c:strRef>
              <c:f>Лист1!$E$109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Лист1!$B$110:$B$124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Лист1!$E$110:$E$124</c:f>
              <c:numCache>
                <c:formatCode>0.0</c:formatCode>
                <c:ptCount val="15"/>
                <c:pt idx="0">
                  <c:v>1</c:v>
                </c:pt>
                <c:pt idx="1">
                  <c:v>0.30000000000000032</c:v>
                </c:pt>
                <c:pt idx="2">
                  <c:v>0</c:v>
                </c:pt>
                <c:pt idx="3">
                  <c:v>1.2</c:v>
                </c:pt>
                <c:pt idx="4">
                  <c:v>-0.60000000000000064</c:v>
                </c:pt>
                <c:pt idx="5" formatCode="General">
                  <c:v>-0.30000000000000032</c:v>
                </c:pt>
                <c:pt idx="6">
                  <c:v>0</c:v>
                </c:pt>
                <c:pt idx="7">
                  <c:v>0.4</c:v>
                </c:pt>
                <c:pt idx="8">
                  <c:v>0.30000000000000032</c:v>
                </c:pt>
                <c:pt idx="9">
                  <c:v>0.1</c:v>
                </c:pt>
                <c:pt idx="10">
                  <c:v>0.2</c:v>
                </c:pt>
                <c:pt idx="11">
                  <c:v>0</c:v>
                </c:pt>
                <c:pt idx="12">
                  <c:v>0.1</c:v>
                </c:pt>
                <c:pt idx="13">
                  <c:v>0.30000000000000032</c:v>
                </c:pt>
                <c:pt idx="14">
                  <c:v>-0.2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7A91-4388-AFA3-B27318E7A874}"/>
            </c:ext>
          </c:extLst>
        </c:ser>
        <c:marker val="1"/>
        <c:axId val="113790976"/>
        <c:axId val="113792512"/>
      </c:lineChart>
      <c:catAx>
        <c:axId val="11379097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700"/>
            </a:pPr>
            <a:endParaRPr lang="ru-RU"/>
          </a:p>
        </c:txPr>
        <c:crossAx val="113792512"/>
        <c:crossesAt val="0"/>
        <c:auto val="1"/>
        <c:lblAlgn val="ctr"/>
        <c:lblOffset val="100"/>
        <c:tickLblSkip val="1"/>
        <c:tickMarkSkip val="1"/>
      </c:catAx>
      <c:valAx>
        <c:axId val="113792512"/>
        <c:scaling>
          <c:orientation val="minMax"/>
          <c:max val="2.6"/>
          <c:min val="-2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700"/>
            </a:pPr>
            <a:endParaRPr lang="ru-RU"/>
          </a:p>
        </c:txPr>
        <c:crossAx val="113790976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3944970361850839E-2"/>
          <c:y val="0.88050074623024444"/>
          <c:w val="0.95357063513128271"/>
          <c:h val="0.11481550100355099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6.3560413272062632E-2"/>
          <c:y val="8.8976863325688535E-2"/>
          <c:w val="0.93633010829658025"/>
          <c:h val="0.68784310656821424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1E-2"/>
                  <c:y val="-5.711951206726067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867-4D96-895C-80463EB4AEE7}"/>
                </c:ext>
              </c:extLst>
            </c:dLbl>
            <c:dLbl>
              <c:idx val="1"/>
              <c:layout>
                <c:manualLayout>
                  <c:x val="-3.8805636614919481E-2"/>
                  <c:y val="-5.218880670211431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867-4D96-895C-80463EB4AEE7}"/>
                </c:ext>
              </c:extLst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867-4D96-895C-80463EB4AEE7}"/>
                </c:ext>
              </c:extLst>
            </c:dLbl>
            <c:dLbl>
              <c:idx val="3"/>
              <c:layout>
                <c:manualLayout>
                  <c:x val="-4.7689283322275726E-2"/>
                  <c:y val="2.990189979731719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867-4D96-895C-80463EB4AEE7}"/>
                </c:ext>
              </c:extLst>
            </c:dLbl>
            <c:dLbl>
              <c:idx val="4"/>
              <c:layout>
                <c:manualLayout>
                  <c:x val="-3.7540178321935014E-2"/>
                  <c:y val="3.932756489847760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867-4D96-895C-80463EB4AEE7}"/>
                </c:ext>
              </c:extLst>
            </c:dLbl>
            <c:dLbl>
              <c:idx val="5"/>
              <c:layout>
                <c:manualLayout>
                  <c:x val="-3.2783139095431457E-2"/>
                  <c:y val="-4.222081283785277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867-4D96-895C-80463EB4AEE7}"/>
                </c:ext>
              </c:extLst>
            </c:dLbl>
            <c:dLbl>
              <c:idx val="6"/>
              <c:layout>
                <c:manualLayout>
                  <c:x val="-4.2439602289607234E-2"/>
                  <c:y val="5.153393461603713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2867-4D96-895C-80463EB4AEE7}"/>
                </c:ext>
              </c:extLst>
            </c:dLbl>
            <c:dLbl>
              <c:idx val="7"/>
              <c:layout>
                <c:manualLayout>
                  <c:x val="-3.7640739097171035E-2"/>
                  <c:y val="-3.891129964751907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2867-4D96-895C-80463EB4AEE7}"/>
                </c:ext>
              </c:extLst>
            </c:dLbl>
            <c:dLbl>
              <c:idx val="8"/>
              <c:layout>
                <c:manualLayout>
                  <c:x val="-3.2751277989050892E-2"/>
                  <c:y val="4.22141725948312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2867-4D96-895C-80463EB4AEE7}"/>
                </c:ext>
              </c:extLst>
            </c:dLbl>
            <c:dLbl>
              <c:idx val="9"/>
              <c:layout>
                <c:manualLayout>
                  <c:x val="-3.4641610331901392E-2"/>
                  <c:y val="-3.445392703777264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2867-4D96-895C-80463EB4AEE7}"/>
                </c:ext>
              </c:extLst>
            </c:dLbl>
            <c:dLbl>
              <c:idx val="10"/>
              <c:layout>
                <c:manualLayout>
                  <c:x val="-3.1890379644957396E-2"/>
                  <c:y val="4.206179298100059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2867-4D96-895C-80463EB4AEE7}"/>
                </c:ext>
              </c:extLst>
            </c:dLbl>
            <c:dLbl>
              <c:idx val="11"/>
              <c:layout>
                <c:manualLayout>
                  <c:x val="-2.7521198568203873E-2"/>
                  <c:y val="-5.3593684319206518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2867-4D96-895C-80463EB4AEE7}"/>
                </c:ext>
              </c:extLst>
            </c:dLbl>
            <c:dLbl>
              <c:idx val="12"/>
              <c:layout>
                <c:manualLayout>
                  <c:x val="-3.869785358806635E-2"/>
                  <c:y val="4.725058773713407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2867-4D96-895C-80463EB4AEE7}"/>
                </c:ext>
              </c:extLst>
            </c:dLbl>
            <c:dLbl>
              <c:idx val="13"/>
              <c:layout>
                <c:manualLayout>
                  <c:x val="-7.9029556984234984E-4"/>
                  <c:y val="-4.33941286162819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2867-4D96-895C-80463EB4AEE7}"/>
                </c:ext>
              </c:extLst>
            </c:dLbl>
            <c:dLbl>
              <c:idx val="14"/>
              <c:layout>
                <c:manualLayout>
                  <c:x val="-6.3945440698837827E-5"/>
                  <c:y val="5.484160228777373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2867-4D96-895C-80463EB4AEE7}"/>
                </c:ext>
              </c:extLst>
            </c:dLbl>
            <c:dLbl>
              <c:idx val="15"/>
              <c:layout>
                <c:manualLayout>
                  <c:x val="-3.2239683788392495E-2"/>
                  <c:y val="4.528459135331384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2867-4D96-895C-80463EB4AEE7}"/>
                </c:ext>
              </c:extLst>
            </c:dLbl>
            <c:dLbl>
              <c:idx val="16"/>
              <c:layout>
                <c:manualLayout>
                  <c:x val="-1.9158641950161384E-2"/>
                  <c:y val="4.28383686647107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2867-4D96-895C-80463EB4AEE7}"/>
                </c:ext>
              </c:extLst>
            </c:dLbl>
            <c:dLbl>
              <c:idx val="17"/>
              <c:layout>
                <c:manualLayout>
                  <c:x val="-2.9557993338912063E-2"/>
                  <c:y val="-4.003318926012896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2867-4D96-895C-80463EB4AEE7}"/>
                </c:ext>
              </c:extLst>
            </c:dLbl>
            <c:dLbl>
              <c:idx val="18"/>
              <c:layout>
                <c:manualLayout>
                  <c:x val="-3.2660134250240259E-2"/>
                  <c:y val="3.980831213812230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2867-4D96-895C-80463EB4AEE7}"/>
                </c:ext>
              </c:extLst>
            </c:dLbl>
            <c:dLbl>
              <c:idx val="19"/>
              <c:layout>
                <c:manualLayout>
                  <c:x val="-4.7474610195458296E-2"/>
                  <c:y val="-2.911977960595887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2867-4D96-895C-80463EB4AEE7}"/>
                </c:ext>
              </c:extLst>
            </c:dLbl>
            <c:dLbl>
              <c:idx val="20"/>
              <c:layout>
                <c:manualLayout>
                  <c:x val="-3.8484579120621559E-4"/>
                  <c:y val="-4.465690873495772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2867-4D96-895C-80463EB4AEE7}"/>
                </c:ext>
              </c:extLst>
            </c:dLbl>
            <c:dLbl>
              <c:idx val="21"/>
              <c:layout>
                <c:manualLayout>
                  <c:x val="-3.5435031018069912E-2"/>
                  <c:y val="3.3601414339712685E-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4.2747434973583388E-2"/>
                      <c:h val="8.616047621888281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2867-4D96-895C-80463EB4AEE7}"/>
                </c:ext>
              </c:extLst>
            </c:dLbl>
            <c:dLbl>
              <c:idx val="22"/>
              <c:layout>
                <c:manualLayout>
                  <c:x val="-6.4612536241759255E-3"/>
                  <c:y val="5.115745691339906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867-4D96-895C-80463EB4AEE7}"/>
                </c:ext>
              </c:extLst>
            </c:dLbl>
            <c:dLbl>
              <c:idx val="23"/>
              <c:layout>
                <c:manualLayout>
                  <c:x val="-3.4397642319918455E-3"/>
                  <c:y val="-2.721694884082120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2867-4D96-895C-80463EB4AEE7}"/>
                </c:ext>
              </c:extLst>
            </c:dLbl>
            <c:dLbl>
              <c:idx val="24"/>
              <c:layout>
                <c:manualLayout>
                  <c:x val="-1.2705754755240283E-4"/>
                  <c:y val="3.74586715980555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2867-4D96-895C-80463EB4AEE7}"/>
                </c:ext>
              </c:extLst>
            </c:dLbl>
            <c:dLbl>
              <c:idx val="25"/>
              <c:layout>
                <c:manualLayout>
                  <c:xMode val="edge"/>
                  <c:yMode val="edge"/>
                  <c:x val="0.78028825667379786"/>
                  <c:y val="0.34117777718206627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2867-4D96-895C-80463EB4AEE7}"/>
                </c:ext>
              </c:extLst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867-4D96-895C-80463EB4AEE7}"/>
                </c:ext>
              </c:extLst>
            </c:dLbl>
            <c:spPr>
              <a:noFill/>
              <a:ln w="25400">
                <a:noFill/>
              </a:ln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'[md6-01.xlsx]КЭИ_каз_рус'!$B$52:$C$66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'[md6-01.xlsx]КЭИ_каз_рус'!$D$52:$D$66</c:f>
              <c:numCache>
                <c:formatCode>General</c:formatCode>
                <c:ptCount val="15"/>
                <c:pt idx="0">
                  <c:v>104.4</c:v>
                </c:pt>
                <c:pt idx="1">
                  <c:v>105.3</c:v>
                </c:pt>
                <c:pt idx="2">
                  <c:v>103.4</c:v>
                </c:pt>
                <c:pt idx="3">
                  <c:v>92.8</c:v>
                </c:pt>
                <c:pt idx="4">
                  <c:v>93.7</c:v>
                </c:pt>
                <c:pt idx="5">
                  <c:v>96.8</c:v>
                </c:pt>
                <c:pt idx="6">
                  <c:v>88.3</c:v>
                </c:pt>
                <c:pt idx="7" formatCode="0.0">
                  <c:v>96</c:v>
                </c:pt>
                <c:pt idx="8">
                  <c:v>99.6</c:v>
                </c:pt>
                <c:pt idx="9">
                  <c:v>94.9</c:v>
                </c:pt>
                <c:pt idx="10">
                  <c:v>98.1</c:v>
                </c:pt>
                <c:pt idx="11">
                  <c:v>100.7</c:v>
                </c:pt>
                <c:pt idx="12">
                  <c:v>94.2</c:v>
                </c:pt>
                <c:pt idx="13">
                  <c:v>97.7</c:v>
                </c:pt>
                <c:pt idx="14">
                  <c:v>102.3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B-2867-4D96-895C-80463EB4AEE7}"/>
            </c:ext>
          </c:extLst>
        </c:ser>
        <c:marker val="1"/>
        <c:axId val="113809664"/>
        <c:axId val="113586176"/>
      </c:lineChart>
      <c:catAx>
        <c:axId val="113809664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13586176"/>
        <c:crossesAt val="110"/>
        <c:auto val="1"/>
        <c:lblAlgn val="ctr"/>
        <c:lblOffset val="100"/>
        <c:tickLblSkip val="1"/>
        <c:tickMarkSkip val="1"/>
      </c:catAx>
      <c:valAx>
        <c:axId val="113586176"/>
        <c:scaling>
          <c:orientation val="minMax"/>
          <c:min val="85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13809664"/>
        <c:crosses val="autoZero"/>
        <c:crossBetween val="between"/>
        <c:minorUnit val="2"/>
      </c:valAx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5.1468447219060381E-2"/>
          <c:y val="0.12081518923811128"/>
          <c:w val="0.94836813753138771"/>
          <c:h val="0.71232874418892766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spPr>
              <a:noFill/>
              <a:ln w="25400">
                <a:noFill/>
              </a:ln>
            </c:sp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'[md6-01.xlsx]КЭИ_каз_рус'!$B$116:$C$130</c:f>
              <c:multiLvlStrCache>
                <c:ptCount val="15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  <c:pt idx="14">
                    <c:v>I-III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'[md6-01.xlsx]КЭИ_каз_рус'!$D$116:$D$130</c:f>
              <c:numCache>
                <c:formatCode>#\ ##0.0</c:formatCode>
                <c:ptCount val="15"/>
                <c:pt idx="0">
                  <c:v>104.4</c:v>
                </c:pt>
                <c:pt idx="1">
                  <c:v>104.9</c:v>
                </c:pt>
                <c:pt idx="2">
                  <c:v>104.3</c:v>
                </c:pt>
                <c:pt idx="3">
                  <c:v>101.2</c:v>
                </c:pt>
                <c:pt idx="4">
                  <c:v>99.5</c:v>
                </c:pt>
                <c:pt idx="5">
                  <c:v>99</c:v>
                </c:pt>
                <c:pt idx="6">
                  <c:v>97.3</c:v>
                </c:pt>
                <c:pt idx="7">
                  <c:v>97.1</c:v>
                </c:pt>
                <c:pt idx="8">
                  <c:v>97.5</c:v>
                </c:pt>
                <c:pt idx="9" formatCode="General">
                  <c:v>97.2</c:v>
                </c:pt>
                <c:pt idx="10" formatCode="General">
                  <c:v>97.4</c:v>
                </c:pt>
                <c:pt idx="11" formatCode="General">
                  <c:v>97.6</c:v>
                </c:pt>
                <c:pt idx="12" formatCode="General">
                  <c:v>94.2</c:v>
                </c:pt>
                <c:pt idx="13" formatCode="0.0">
                  <c:v>96</c:v>
                </c:pt>
                <c:pt idx="14">
                  <c:v>98.2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F92-43C1-B8A6-5648AC1FA8C9}"/>
            </c:ext>
          </c:extLst>
        </c:ser>
        <c:marker val="1"/>
        <c:axId val="113593344"/>
        <c:axId val="113632000"/>
      </c:lineChart>
      <c:catAx>
        <c:axId val="113593344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13632000"/>
        <c:crossesAt val="100"/>
        <c:auto val="1"/>
        <c:lblAlgn val="ctr"/>
        <c:lblOffset val="1"/>
        <c:tickLblSkip val="1"/>
        <c:tickMarkSkip val="1"/>
      </c:catAx>
      <c:valAx>
        <c:axId val="113632000"/>
        <c:scaling>
          <c:orientation val="minMax"/>
          <c:min val="94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13593344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3971E-2"/>
          <c:w val="0.95322580645161603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Таблица!$B$3:$N$3</c:f>
              <c:strCache>
                <c:ptCount val="1"/>
                <c:pt idx="0">
                  <c:v>2008 2009 2010 2011 2012 2013 2014 2015 2016 2017 2018 2019 2020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91093230587399E-2"/>
                  <c:y val="4.901396831174701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887325989713989E-2"/>
                  <c:y val="-8.04896887639965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2643745361203442E-2"/>
                  <c:y val="-9.945472504100076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477732793522325E-3"/>
                  <c:y val="-5.270863228362252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6.149340433089291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689108838927659E-2"/>
                  <c:y val="4.444731543913930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4008097165991916E-2"/>
                  <c:y val="-6.149340433089289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3036437246989E-2"/>
                  <c:y val="-5.710101830725739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6589017488980278E-3"/>
                  <c:y val="-2.505592370372600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Таблица!$B$3:$N$3</c:f>
              <c:numCache>
                <c:formatCode>General</c:formatCode>
                <c:ptCount val="13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</c:numCache>
            </c:numRef>
          </c:cat>
          <c:val>
            <c:numRef>
              <c:f>Таблица!$B$4:$N$4</c:f>
              <c:numCache>
                <c:formatCode>#,##0.0</c:formatCode>
                <c:ptCount val="13"/>
                <c:pt idx="0">
                  <c:v>103.3</c:v>
                </c:pt>
                <c:pt idx="1">
                  <c:v>101.2</c:v>
                </c:pt>
                <c:pt idx="2">
                  <c:v>107.3</c:v>
                </c:pt>
                <c:pt idx="3">
                  <c:v>107.4</c:v>
                </c:pt>
                <c:pt idx="4">
                  <c:v>104.8</c:v>
                </c:pt>
                <c:pt idx="5">
                  <c:v>106</c:v>
                </c:pt>
                <c:pt idx="6">
                  <c:v>104.2</c:v>
                </c:pt>
                <c:pt idx="7">
                  <c:v>101.2</c:v>
                </c:pt>
                <c:pt idx="8">
                  <c:v>101.1</c:v>
                </c:pt>
                <c:pt idx="9">
                  <c:v>104.1</c:v>
                </c:pt>
                <c:pt idx="10">
                  <c:v>104.1</c:v>
                </c:pt>
                <c:pt idx="11">
                  <c:v>104.5</c:v>
                </c:pt>
                <c:pt idx="12">
                  <c:v>97.4</c:v>
                </c:pt>
              </c:numCache>
            </c:numRef>
          </c:val>
        </c:ser>
        <c:marker val="1"/>
        <c:axId val="113992064"/>
        <c:axId val="113993600"/>
      </c:lineChart>
      <c:catAx>
        <c:axId val="11399206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993600"/>
        <c:crosses val="autoZero"/>
        <c:auto val="1"/>
        <c:lblAlgn val="ctr"/>
        <c:lblOffset val="100"/>
      </c:catAx>
      <c:valAx>
        <c:axId val="113993600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113992064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3940742054121432E-2"/>
          <c:y val="9.3158582533705667E-2"/>
          <c:w val="0.93467065337406197"/>
          <c:h val="0.61203177113777862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1.8561484918793537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05E-2"/>
                  <c:y val="-1.16448326055313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38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511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46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Т2!$U$38:$V$51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Т2!$W$38:$W$51</c:f>
              <c:numCache>
                <c:formatCode>General</c:formatCode>
                <c:ptCount val="14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38.732000000000049</c:v>
                </c:pt>
                <c:pt idx="12" formatCode="0.0">
                  <c:v>34.157000000000004</c:v>
                </c:pt>
                <c:pt idx="13" formatCode="0.0">
                  <c:v>31.587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2845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798E-2"/>
                  <c:y val="-9.4089962892570447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2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02E-2"/>
                  <c:y val="-1.47665215400563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5.0550732440496335E-2"/>
                  <c:y val="-2.48880100749738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0996193285460808E-2"/>
                  <c:y val="-1.65510659129991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5303153635990205E-2"/>
                  <c:y val="-1.80375023654959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4957561253134805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09E-2"/>
                  <c:y val="1.53603370111651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2976E-2"/>
                  <c:y val="-1.9450217625618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8937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4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Т2!$U$38:$V$51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Т2!$X$38:$X$51</c:f>
              <c:numCache>
                <c:formatCode>General</c:formatCode>
                <c:ptCount val="14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176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7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485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1929E-2"/>
                  <c:y val="-2.07542075776130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192E-2"/>
                  <c:y val="2.8665672612728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545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409132153144444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3310131477184863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552E-3"/>
                  <c:y val="3.83302479039650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766E-3"/>
                  <c:y val="2.7286714552530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Т2!$U$38:$V$51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Т2!$Y$38:$Y$51</c:f>
              <c:numCache>
                <c:formatCode>General</c:formatCode>
                <c:ptCount val="14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</c:numCache>
            </c:numRef>
          </c:val>
        </c:ser>
        <c:marker val="1"/>
        <c:axId val="104285312"/>
        <c:axId val="104286848"/>
      </c:lineChart>
      <c:catAx>
        <c:axId val="104285312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4286848"/>
        <c:crosses val="autoZero"/>
        <c:auto val="1"/>
        <c:lblAlgn val="ctr"/>
        <c:lblOffset val="100"/>
        <c:noMultiLvlLbl val="1"/>
      </c:catAx>
      <c:valAx>
        <c:axId val="104286848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104285312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361E-3"/>
          <c:y val="0.85597018241058642"/>
          <c:w val="0.99301595488895456"/>
          <c:h val="0.12442327154246809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7.8697421981004434E-2"/>
          <c:y val="9.0379137406524354E-2"/>
          <c:w val="0.91723202170962903"/>
          <c:h val="0.67347034648088844"/>
        </c:manualLayout>
      </c:layout>
      <c:barChart>
        <c:barDir val="col"/>
        <c:grouping val="clustered"/>
        <c:ser>
          <c:idx val="0"/>
          <c:order val="0"/>
          <c:tx>
            <c:strRef>
              <c:f>'[6-02 1.xls] 1 полуг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5.9534905075641457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2020'!$B$7:$C$7</c:f>
              <c:numCache>
                <c:formatCode>#\ ##0.0</c:formatCode>
                <c:ptCount val="2"/>
                <c:pt idx="0">
                  <c:v>4048.6</c:v>
                </c:pt>
                <c:pt idx="1">
                  <c:v>3255.1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4F19-4D67-9E1D-2C8FA158F37F}"/>
            </c:ext>
          </c:extLst>
        </c:ser>
        <c:ser>
          <c:idx val="1"/>
          <c:order val="1"/>
          <c:tx>
            <c:strRef>
              <c:f>'[6-02 1.xls] 1 полуг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2237398897003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41E-3"/>
                  <c:y val="8.3153842080980173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2020'!$B$8:$C$8</c:f>
              <c:numCache>
                <c:formatCode>#\ ##0.0</c:formatCode>
                <c:ptCount val="2"/>
                <c:pt idx="0">
                  <c:v>4564</c:v>
                </c:pt>
                <c:pt idx="1">
                  <c:v>4774.3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4F19-4D67-9E1D-2C8FA158F37F}"/>
            </c:ext>
          </c:extLst>
        </c:ser>
        <c:ser>
          <c:idx val="2"/>
          <c:order val="2"/>
          <c:tx>
            <c:strRef>
              <c:f>'[6-02 1.xls] 1 полуг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880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69997E-4"/>
                  <c:y val="7.039853743962783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2020'!$B$6:$C$6</c:f>
              <c:numCache>
                <c:formatCode>#\ ##0.0</c:formatCode>
                <c:ptCount val="2"/>
                <c:pt idx="0">
                  <c:v>13315.6</c:v>
                </c:pt>
                <c:pt idx="1">
                  <c:v>14149.3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4F19-4D67-9E1D-2C8FA158F37F}"/>
            </c:ext>
          </c:extLst>
        </c:ser>
        <c:ser>
          <c:idx val="3"/>
          <c:order val="3"/>
          <c:tx>
            <c:strRef>
              <c:f>'[6-02 1.xls] 1 полуг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9396555022638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3988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2020'!$B$9:$C$9</c:f>
              <c:numCache>
                <c:formatCode>#\ ##0.0</c:formatCode>
                <c:ptCount val="2"/>
                <c:pt idx="0">
                  <c:v>22369.7</c:v>
                </c:pt>
                <c:pt idx="1">
                  <c:v>23624.6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4F19-4D67-9E1D-2C8FA158F37F}"/>
            </c:ext>
          </c:extLst>
        </c:ser>
        <c:gapWidth val="70"/>
        <c:axId val="114314240"/>
        <c:axId val="114328320"/>
      </c:barChart>
      <c:catAx>
        <c:axId val="11431424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328320"/>
        <c:crosses val="autoZero"/>
        <c:auto val="1"/>
        <c:lblAlgn val="ctr"/>
        <c:lblOffset val="100"/>
        <c:tickLblSkip val="1"/>
        <c:tickMarkSkip val="1"/>
      </c:catAx>
      <c:valAx>
        <c:axId val="114328320"/>
        <c:scaling>
          <c:orientation val="minMax"/>
          <c:min val="0"/>
        </c:scaling>
        <c:axPos val="l"/>
        <c:majorGridlines/>
        <c:numFmt formatCode="#\ ##0.0" sourceLinked="1"/>
        <c:tickLblPos val="none"/>
        <c:crossAx val="11431424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301"/>
          <c:w val="0.86217411599060323"/>
          <c:h val="9.5238527460724476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5.2191764132553733E-2"/>
          <c:y val="6.233152173913091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dLbls>
            <c:dLbl>
              <c:idx val="0"/>
              <c:layout>
                <c:manualLayout>
                  <c:x val="-2.8823240968881756E-2"/>
                  <c:y val="3.12639398581964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401032817533816E-2"/>
                  <c:y val="3.93827495700968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90114547746536E-2"/>
                  <c:y val="3.865307066501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928027657770806E-2"/>
                  <c:y val="2.97856913813375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6534095158858809E-2"/>
                  <c:y val="2.39452025510385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-3.401360544217707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101.4</c:v>
                </c:pt>
                <c:pt idx="1">
                  <c:v>101.6</c:v>
                </c:pt>
                <c:pt idx="2">
                  <c:v>101.6</c:v>
                </c:pt>
                <c:pt idx="3">
                  <c:v>106.7</c:v>
                </c:pt>
                <c:pt idx="4">
                  <c:v>98.7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3.3561111682242635E-2"/>
                  <c:y val="-3.29215805037944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39672129151233E-2"/>
                  <c:y val="-5.04860168341030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8080818234744755E-2"/>
                  <c:y val="-3.20584672391064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66316880873558E-2"/>
                  <c:y val="-2.96269640503081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917E-2"/>
                  <c:y val="-4.3083900226757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366E-2"/>
                  <c:y val="-4.3083900226757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104</c:v>
                </c:pt>
                <c:pt idx="1">
                  <c:v>103.9</c:v>
                </c:pt>
                <c:pt idx="2">
                  <c:v>104.6</c:v>
                </c:pt>
                <c:pt idx="3">
                  <c:v>112.9</c:v>
                </c:pt>
                <c:pt idx="4">
                  <c:v>99.9</c:v>
                </c:pt>
              </c:numCache>
            </c:numRef>
          </c:val>
        </c:ser>
        <c:marker val="1"/>
        <c:axId val="114555136"/>
        <c:axId val="114114560"/>
      </c:lineChart>
      <c:catAx>
        <c:axId val="11455513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14114560"/>
        <c:crosses val="autoZero"/>
        <c:auto val="1"/>
        <c:lblAlgn val="ctr"/>
        <c:lblOffset val="100"/>
        <c:tickLblSkip val="1"/>
        <c:tickMarkSkip val="1"/>
      </c:catAx>
      <c:valAx>
        <c:axId val="114114560"/>
        <c:scaling>
          <c:orientation val="minMax"/>
          <c:max val="115"/>
          <c:min val="95"/>
        </c:scaling>
        <c:axPos val="l"/>
        <c:majorGridlines/>
        <c:numFmt formatCode="0.0" sourceLinked="1"/>
        <c:tickLblPos val="none"/>
        <c:crossAx val="11455513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3.5876958679134409E-2"/>
          <c:y val="0.90169485059012133"/>
          <c:w val="0.96412304132086579"/>
          <c:h val="7.4576314094410123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/>
      </a:pPr>
      <a:endParaRPr lang="ru-RU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1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22E-4"/>
                  <c:y val="1.321084864391954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033927158237542E-4"/>
                  <c:y val="1.6432801669022182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515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433E-4"/>
                  <c:y val="1.2849905389733273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3559E-5"/>
                  <c:y val="-8.2504156433822209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008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'Лист(рус.)'!$B$11:$M$11</c:f>
              <c:numCache>
                <c:formatCode>0.0</c:formatCode>
                <c:ptCount val="8"/>
                <c:pt idx="0">
                  <c:v>6.0875695568648878</c:v>
                </c:pt>
                <c:pt idx="1">
                  <c:v>4.9460522653172054</c:v>
                </c:pt>
                <c:pt idx="2">
                  <c:v>2.9827168528669055</c:v>
                </c:pt>
                <c:pt idx="3">
                  <c:v>4.1141220463298396</c:v>
                </c:pt>
                <c:pt idx="4">
                  <c:v>7.1059772278447477</c:v>
                </c:pt>
                <c:pt idx="5">
                  <c:v>2.930404123258739</c:v>
                </c:pt>
                <c:pt idx="6">
                  <c:v>-1.0976667282365888</c:v>
                </c:pt>
                <c:pt idx="7">
                  <c:v>1.5674611510253436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6414903126263306E-2"/>
                  <c:y val="2.5883014623172187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797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1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38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7971E-5"/>
                  <c:y val="-2.0856942721388171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4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'Лист(рус.)'!$B$12:$M$12</c:f>
              <c:numCache>
                <c:formatCode>0.0</c:formatCode>
                <c:ptCount val="8"/>
                <c:pt idx="0">
                  <c:v>-0.89550216267188154</c:v>
                </c:pt>
                <c:pt idx="1">
                  <c:v>-0.92503697483775005</c:v>
                </c:pt>
                <c:pt idx="2">
                  <c:v>-0.80759781148127263</c:v>
                </c:pt>
                <c:pt idx="3">
                  <c:v>-1.0887574019463786</c:v>
                </c:pt>
                <c:pt idx="4">
                  <c:v>-0.92733360901894757</c:v>
                </c:pt>
                <c:pt idx="5">
                  <c:v>-0.83436369633585261</c:v>
                </c:pt>
                <c:pt idx="6">
                  <c:v>-0.74218250406501951</c:v>
                </c:pt>
                <c:pt idx="7">
                  <c:v>-0.56044057942966241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86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046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6752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249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516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842E-3"/>
                  <c:y val="1.9898850763759083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415E-3"/>
                  <c:y val="1.8182159048300828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359E-3"/>
                  <c:y val="1.7316017316017264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'Лист(рус.)'!$B$13:$M$13</c:f>
              <c:numCache>
                <c:formatCode>0.0</c:formatCode>
                <c:ptCount val="8"/>
                <c:pt idx="0">
                  <c:v>-5.6385629630899725</c:v>
                </c:pt>
                <c:pt idx="1">
                  <c:v>-5.9207032274110789</c:v>
                </c:pt>
                <c:pt idx="2">
                  <c:v>-5.7065454281512418</c:v>
                </c:pt>
                <c:pt idx="3">
                  <c:v>-5.4864273076126135</c:v>
                </c:pt>
                <c:pt idx="4">
                  <c:v>-4.0569280582073795</c:v>
                </c:pt>
                <c:pt idx="5">
                  <c:v>-3.3842362735043401</c:v>
                </c:pt>
                <c:pt idx="6">
                  <c:v>-3.7010080624501072</c:v>
                </c:pt>
                <c:pt idx="7">
                  <c:v>-3.7879526106092425</c:v>
                </c:pt>
              </c:numCache>
            </c:numRef>
          </c:val>
        </c:ser>
        <c:dLbls>
          <c:showVal val="1"/>
        </c:dLbls>
        <c:axId val="113268608"/>
        <c:axId val="113270144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397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326E-2"/>
                  <c:y val="2.70327572689778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0751532956428319E-2"/>
                  <c:y val="1.5397279885468863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145723378937706E-2"/>
                  <c:y val="2.5826430787060754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563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59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344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'Лист(рус.)'!$B$14:$M$14</c:f>
              <c:numCache>
                <c:formatCode>0.0</c:formatCode>
                <c:ptCount val="8"/>
                <c:pt idx="0">
                  <c:v>0.18043830753046114</c:v>
                </c:pt>
                <c:pt idx="1">
                  <c:v>0.22929876188234027</c:v>
                </c:pt>
                <c:pt idx="2">
                  <c:v>0.30445536600099665</c:v>
                </c:pt>
                <c:pt idx="3">
                  <c:v>0.32806238010989663</c:v>
                </c:pt>
                <c:pt idx="4">
                  <c:v>1.857427330134152E-2</c:v>
                </c:pt>
                <c:pt idx="5">
                  <c:v>-5.1445353731927941E-2</c:v>
                </c:pt>
                <c:pt idx="6">
                  <c:v>-2.0303828293895087E-3</c:v>
                </c:pt>
                <c:pt idx="7">
                  <c:v>1.2503443303704012</c:v>
                </c:pt>
              </c:numCache>
            </c:numRef>
          </c:val>
        </c:ser>
        <c:dLbls>
          <c:showVal val="1"/>
        </c:dLbls>
        <c:axId val="113296512"/>
        <c:axId val="113298048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60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080140741626424E-2"/>
                  <c:y val="1.985785867675634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38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16E-2"/>
                  <c:y val="5.085402786190196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008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'Лист(рус.)'!$B$15:$M$15</c:f>
              <c:numCache>
                <c:formatCode>0.0</c:formatCode>
                <c:ptCount val="8"/>
                <c:pt idx="0">
                  <c:v>-0.26605726136650426</c:v>
                </c:pt>
                <c:pt idx="1">
                  <c:v>-1.6703891750492867</c:v>
                </c:pt>
                <c:pt idx="2">
                  <c:v>-3.2269710207646192</c:v>
                </c:pt>
                <c:pt idx="3">
                  <c:v>-2.1330002831192467</c:v>
                </c:pt>
                <c:pt idx="4">
                  <c:v>2.1402898339197627</c:v>
                </c:pt>
                <c:pt idx="5">
                  <c:v>-1.3396412003133757</c:v>
                </c:pt>
                <c:pt idx="6">
                  <c:v>-5.5428876775811045</c:v>
                </c:pt>
                <c:pt idx="7">
                  <c:v>-1.5305877086431605</c:v>
                </c:pt>
              </c:numCache>
            </c:numRef>
          </c:val>
        </c:ser>
        <c:dLbls>
          <c:showVal val="1"/>
        </c:dLbls>
        <c:marker val="1"/>
        <c:axId val="113296512"/>
        <c:axId val="113298048"/>
      </c:lineChart>
      <c:catAx>
        <c:axId val="113268608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270144"/>
        <c:crosses val="autoZero"/>
        <c:lblAlgn val="ctr"/>
        <c:lblOffset val="100"/>
      </c:catAx>
      <c:valAx>
        <c:axId val="113270144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113268608"/>
        <c:crosses val="autoZero"/>
        <c:crossBetween val="between"/>
        <c:majorUnit val="2"/>
        <c:minorUnit val="1"/>
      </c:valAx>
      <c:catAx>
        <c:axId val="113296512"/>
        <c:scaling>
          <c:orientation val="minMax"/>
        </c:scaling>
        <c:axPos val="t"/>
        <c:majorTickMark val="none"/>
        <c:tickLblPos val="none"/>
        <c:crossAx val="113298048"/>
        <c:crosses val="max"/>
        <c:auto val="1"/>
        <c:lblAlgn val="ctr"/>
        <c:lblOffset val="100"/>
        <c:tickLblSkip val="1"/>
        <c:tickMarkSkip val="1"/>
      </c:catAx>
      <c:valAx>
        <c:axId val="113298048"/>
        <c:scaling>
          <c:orientation val="minMax"/>
        </c:scaling>
        <c:delete val="1"/>
        <c:axPos val="l"/>
        <c:numFmt formatCode="0.0" sourceLinked="1"/>
        <c:tickLblPos val="nextTo"/>
        <c:crossAx val="11329651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259"/>
          <c:y val="0.86291977925836194"/>
          <c:w val="0.71077368040491684"/>
          <c:h val="0.13708022074163806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0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763676148796636E-2"/>
                  <c:y val="2.138074676149356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-8.5191770383540762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211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'Лист(рус.)'!$B$5:$M$5</c:f>
              <c:numCache>
                <c:formatCode>#,##0.0</c:formatCode>
                <c:ptCount val="8"/>
                <c:pt idx="0">
                  <c:v>-3047.2401163363515</c:v>
                </c:pt>
                <c:pt idx="1">
                  <c:v>-885.15802851763351</c:v>
                </c:pt>
                <c:pt idx="2">
                  <c:v>-302.78499199000009</c:v>
                </c:pt>
                <c:pt idx="3">
                  <c:v>-1262.9499867578243</c:v>
                </c:pt>
                <c:pt idx="4">
                  <c:v>-1816.9444141159997</c:v>
                </c:pt>
                <c:pt idx="5">
                  <c:v>-2188.4826789519998</c:v>
                </c:pt>
                <c:pt idx="6">
                  <c:v>-699.98700976000043</c:v>
                </c:pt>
                <c:pt idx="7">
                  <c:v>-1199.9546009500002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819E-2"/>
                  <c:y val="-3.007975615951235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8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'Лист(рус.)'!$B$6:$M$6</c:f>
              <c:numCache>
                <c:formatCode>#,##0.0</c:formatCode>
                <c:ptCount val="8"/>
                <c:pt idx="0">
                  <c:v>3307.029715429821</c:v>
                </c:pt>
                <c:pt idx="1">
                  <c:v>966.83640532411789</c:v>
                </c:pt>
                <c:pt idx="2">
                  <c:v>-1119.5449365940672</c:v>
                </c:pt>
                <c:pt idx="3">
                  <c:v>1973.0097040469177</c:v>
                </c:pt>
                <c:pt idx="4">
                  <c:v>-1860.8306485027172</c:v>
                </c:pt>
                <c:pt idx="5">
                  <c:v>-1744.3966249456753</c:v>
                </c:pt>
                <c:pt idx="6" formatCode="0.0">
                  <c:v>-4703.8209727900694</c:v>
                </c:pt>
                <c:pt idx="7" formatCode="0.0">
                  <c:v>632.69470871702106</c:v>
                </c:pt>
              </c:numCache>
            </c:numRef>
          </c:val>
        </c:ser>
        <c:dLbls>
          <c:showVal val="1"/>
        </c:dLbls>
        <c:marker val="1"/>
        <c:axId val="113311104"/>
        <c:axId val="114273280"/>
      </c:lineChart>
      <c:catAx>
        <c:axId val="11331110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273280"/>
        <c:crosses val="autoZero"/>
        <c:auto val="1"/>
        <c:lblAlgn val="ctr"/>
        <c:lblOffset val="100"/>
        <c:tickLblSkip val="1"/>
        <c:tickMarkSkip val="1"/>
      </c:catAx>
      <c:valAx>
        <c:axId val="114273280"/>
        <c:scaling>
          <c:orientation val="minMax"/>
        </c:scaling>
        <c:axPos val="l"/>
        <c:majorGridlines/>
        <c:numFmt formatCode="#,##0.0" sourceLinked="1"/>
        <c:tickLblPos val="none"/>
        <c:crossAx val="11331110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8928"/>
          <c:h val="5.4662263991194754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92E-2"/>
          <c:y val="1.2121212121212118E-2"/>
          <c:w val="0.85739130434782662"/>
          <c:h val="0.87272727272727413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4572250119398616"/>
                  <c:y val="-9.3581484132665409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47,8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68267031838412"/>
                  <c:y val="2.748747315676460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98,0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081"/>
                  <c:y val="-3.3233118587449447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032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-47.8</c:v>
                </c:pt>
                <c:pt idx="1">
                  <c:v>-98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4380244208604395"/>
                  <c:y val="9.3944166070150676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52,2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2.5966873405358044E-2"/>
                  <c:y val="3.0350751610594152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2,0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8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52.2</c:v>
                </c:pt>
                <c:pt idx="1">
                  <c:v>2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114753536"/>
        <c:axId val="114755072"/>
      </c:barChart>
      <c:catAx>
        <c:axId val="114753536"/>
        <c:scaling>
          <c:orientation val="minMax"/>
        </c:scaling>
        <c:axPos val="l"/>
        <c:tickLblPos val="none"/>
        <c:crossAx val="114755072"/>
        <c:crosses val="autoZero"/>
        <c:auto val="1"/>
        <c:lblAlgn val="ctr"/>
        <c:lblOffset val="100"/>
        <c:tickMarkSkip val="1"/>
      </c:catAx>
      <c:valAx>
        <c:axId val="114755072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11475353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65084964097E-2"/>
          <c:y val="0.85454470511323666"/>
          <c:w val="0.85333339909147821"/>
          <c:h val="0.14545529488676395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806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7202556676207749E-2"/>
                  <c:y val="-1.297661743554909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583347863653951E-2"/>
                  <c:y val="-5.442036650210831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6244867672695462E-2"/>
                  <c:y val="4.602400247144435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97590961183264E-2"/>
                  <c:y val="-3.258160352667923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3758322513704E-2"/>
                  <c:y val="4.223295409210232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431663696350874E-2"/>
                  <c:y val="-2.515942657580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6352386149781021E-2"/>
                  <c:y val="3.949349711426140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944678289581431E-2"/>
                  <c:y val="-6.303156007938032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00580703128803E-2"/>
                  <c:y val="4.99517316433008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765111032279992E-2"/>
                  <c:y val="-5.3464932291016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9.5396122473448662E-3"/>
                  <c:y val="-2.942716911185538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8.8916719512234007E-3"/>
                  <c:y val="1.270758189216895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6429516509921935E-3"/>
                  <c:y val="-1.56766908832754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2717667264170483E-2"/>
                  <c:y val="-3.714688225864495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9334625348155393E-2"/>
                  <c:y val="-5.20695316844964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3807583494451642E-2"/>
                  <c:y val="3.839312003140642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192562370575771E-2"/>
                  <c:y val="-5.840397732849162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15844482389872E-2"/>
                  <c:y val="5.206799816795892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687917525364548E-2"/>
                  <c:y val="-4.54253156999378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021E-2"/>
                  <c:y val="-3.258160352667923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019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д2!$A$4:$A$17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д2!$B$4:$B$17</c:f>
              <c:numCache>
                <c:formatCode>General</c:formatCode>
                <c:ptCount val="14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104.66953259367541</c:v>
                </c:pt>
                <c:pt idx="10" formatCode="0.0">
                  <c:v>103.13530780728662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</c:numCache>
            </c:numRef>
          </c:val>
        </c:ser>
        <c:marker val="1"/>
        <c:axId val="114816128"/>
        <c:axId val="114817664"/>
      </c:lineChart>
      <c:catAx>
        <c:axId val="11481612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817664"/>
        <c:crosses val="autoZero"/>
        <c:auto val="1"/>
        <c:lblAlgn val="ctr"/>
        <c:lblOffset val="100"/>
        <c:tickLblSkip val="1"/>
        <c:tickMarkSkip val="1"/>
      </c:catAx>
      <c:valAx>
        <c:axId val="114817664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114816128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90188856277252"/>
          <c:y val="0.21418201588793404"/>
          <c:w val="0.58117737349195508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18E-2"/>
                  <c:y val="-0.1292857197882086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537E-2"/>
                  <c:y val="-1.495710008434135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59768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7191E-2"/>
                  <c:y val="-1.3776722408086427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126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51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2968"/>
                  <c:y val="-8.3549838736091828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4147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898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488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9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15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данные!$B$18:$B$32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данные!$C$18:$C$32</c:f>
              <c:numCache>
                <c:formatCode>General</c:formatCode>
                <c:ptCount val="15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097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35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7996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001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71E-2"/>
                  <c:y val="-4.349467345993530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137E-2"/>
                  <c:y val="-3.608773903262098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12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457E-2"/>
                  <c:y val="-4.53055868016498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383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1685698973492236E-3"/>
                  <c:y val="-3.339257592800897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127317200533194E-2"/>
                  <c:y val="3.186276715410584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3991287738247383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6992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56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231122287724608E-2"/>
                  <c:y val="5.256392950881150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5099284055461777E-2"/>
                  <c:y val="-5.40352455943007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657E-2"/>
                  <c:y val="3.498687664041999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данные!$B$18:$B$32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данные!$D$18:$D$32</c:f>
              <c:numCache>
                <c:formatCode>General</c:formatCode>
                <c:ptCount val="15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</c:numCache>
            </c:numRef>
          </c:val>
        </c:ser>
        <c:dLbls>
          <c:showVal val="1"/>
        </c:dLbls>
        <c:marker val="1"/>
        <c:axId val="113964160"/>
        <c:axId val="113965696"/>
      </c:lineChart>
      <c:catAx>
        <c:axId val="113964160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965696"/>
        <c:crossesAt val="80"/>
        <c:auto val="1"/>
        <c:lblAlgn val="ctr"/>
        <c:lblOffset val="100"/>
        <c:tickLblSkip val="1"/>
        <c:tickMarkSkip val="1"/>
      </c:catAx>
      <c:valAx>
        <c:axId val="113965696"/>
        <c:scaling>
          <c:orientation val="minMax"/>
          <c:max val="120"/>
          <c:min val="50"/>
        </c:scaling>
        <c:axPos val="l"/>
        <c:majorGridlines/>
        <c:numFmt formatCode="General" sourceLinked="1"/>
        <c:tickLblPos val="none"/>
        <c:crossAx val="11396416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382E-2"/>
          <c:w val="0.93926247288503251"/>
          <c:h val="0.6445783132530134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3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48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9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35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45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3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6427737141994412E-3"/>
                  <c:y val="-3.259006636909239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4691279072349512E-2"/>
                  <c:y val="2.731865523179026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527861047825879E-2"/>
                  <c:y val="-5.233762977080100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58131819816977E-2"/>
                  <c:y val="-4.865372720129729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157928862953052E-2"/>
                  <c:y val="3.120785061103035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3.627263152615484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7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073E-2"/>
                  <c:y val="1.974689469548795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данные!$I$18:$J$32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данные!$K$18:$K$32</c:f>
              <c:numCache>
                <c:formatCode>General</c:formatCode>
                <c:ptCount val="15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84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613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70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48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05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486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248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526031327302435E-3"/>
                  <c:y val="3.21286590768510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692793476957542E-2"/>
                  <c:y val="3.258739154420988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192036274653485E-2"/>
                  <c:y val="3.969975090693288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791172042580972E-2"/>
                  <c:y val="5.8066435963020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1527861047825879E-2"/>
                  <c:y val="-4.77322500292559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317452069760316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1584884376762552E-2"/>
                  <c:y val="4.430446194225738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358E-2"/>
                  <c:y val="2.225387431666586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данные!$I$18:$J$32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данные!$L$18:$L$32</c:f>
              <c:numCache>
                <c:formatCode>0.0</c:formatCode>
                <c:ptCount val="15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</c:numCache>
            </c:numRef>
          </c:val>
        </c:ser>
        <c:dLbls>
          <c:showVal val="1"/>
        </c:dLbls>
        <c:marker val="1"/>
        <c:axId val="115096960"/>
        <c:axId val="115127424"/>
      </c:lineChart>
      <c:catAx>
        <c:axId val="11509696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127424"/>
        <c:crossesAt val="50"/>
        <c:auto val="1"/>
        <c:lblAlgn val="ctr"/>
        <c:lblOffset val="100"/>
        <c:tickLblSkip val="1"/>
        <c:tickMarkSkip val="1"/>
      </c:catAx>
      <c:valAx>
        <c:axId val="115127424"/>
        <c:scaling>
          <c:orientation val="minMax"/>
          <c:max val="130"/>
          <c:min val="40"/>
        </c:scaling>
        <c:axPos val="l"/>
        <c:majorGridlines/>
        <c:numFmt formatCode="General" sourceLinked="1"/>
        <c:tickLblPos val="none"/>
        <c:crossAx val="11509696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6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6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138"/>
          <c:h val="9.8646872962535881E-2"/>
        </c:manualLayout>
      </c:layout>
      <c:txPr>
        <a:bodyPr/>
        <a:lstStyle/>
        <a:p>
          <a:pPr>
            <a:defRPr sz="2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626"/>
          <c:h val="0.7930358705161867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2991798743"/>
                  <c:y val="3.308923554061687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76,7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2766356908089189"/>
                  <c:y val="0.1213385826771653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9928041427254026"/>
                  <c:y val="-0.1146095800524934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81,7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626"/>
                  <c:y val="-1.76263123359580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87,9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368"/>
                  <c:y val="5.496081172388388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91,2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17"/>
                  <c:y val="7.081913423853512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96,3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36"/>
                  <c:y val="1.4322729658792671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-76.7</c:v>
                </c:pt>
                <c:pt idx="1">
                  <c:v>-81.7</c:v>
                </c:pt>
                <c:pt idx="2">
                  <c:v>-86.2</c:v>
                </c:pt>
                <c:pt idx="3">
                  <c:v>-87.9</c:v>
                </c:pt>
                <c:pt idx="4">
                  <c:v>-91.2</c:v>
                </c:pt>
                <c:pt idx="5">
                  <c:v>-96.3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5825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23,3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7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12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33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12,1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5300508132568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3,7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70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23.3</c:v>
                </c:pt>
                <c:pt idx="1">
                  <c:v>18.3</c:v>
                </c:pt>
                <c:pt idx="2">
                  <c:v>13.8</c:v>
                </c:pt>
                <c:pt idx="3">
                  <c:v>12.1</c:v>
                </c:pt>
                <c:pt idx="4">
                  <c:v>8.8000000000000007</c:v>
                </c:pt>
                <c:pt idx="5">
                  <c:v>3.7</c:v>
                </c:pt>
                <c:pt idx="6">
                  <c:v>0.4</c:v>
                </c:pt>
              </c:numCache>
            </c:numRef>
          </c:val>
        </c:ser>
        <c:overlap val="100"/>
        <c:axId val="115245824"/>
        <c:axId val="115247360"/>
      </c:barChart>
      <c:catAx>
        <c:axId val="115245824"/>
        <c:scaling>
          <c:orientation val="minMax"/>
        </c:scaling>
        <c:axPos val="l"/>
        <c:majorTickMark val="none"/>
        <c:tickLblPos val="none"/>
        <c:crossAx val="115247360"/>
        <c:crosses val="autoZero"/>
        <c:lblAlgn val="ctr"/>
        <c:lblOffset val="100"/>
        <c:tickMarkSkip val="1"/>
      </c:catAx>
      <c:valAx>
        <c:axId val="115247360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11524582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8959528203E-2"/>
          <c:y val="0.87596847290318591"/>
          <c:w val="0.860911206625117"/>
          <c:h val="0.12403152709681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083E-2"/>
          <c:y val="0.12214745884037218"/>
          <c:w val="0.90108656581693525"/>
          <c:h val="0.76051897032978544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33605188281E-2"/>
                  <c:y val="1.3241925530674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37E-2"/>
                  <c:y val="1.526412394123536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12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5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835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0647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635926904395E-2"/>
                  <c:y val="1.353680888463297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521057302314473E-2"/>
                  <c:y val="2.109659068082993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1711869349664617E-2"/>
                  <c:y val="-4.361863051142283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5745183847924841E-2"/>
                  <c:y val="1.82988176634660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2049146030658945E-2"/>
                  <c:y val="-3.75204570016983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578594342462E-2"/>
                  <c:y val="-2.89509077637484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9489095394607293E-2"/>
                  <c:y val="-1.99742191989315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183718974738439E-3"/>
                  <c:y val="6.4713384181209581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57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444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'T3'!$A$62:$B$75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'T3'!$C$62:$C$75</c:f>
              <c:numCache>
                <c:formatCode>0.00</c:formatCode>
                <c:ptCount val="14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</c:numCache>
            </c:numRef>
          </c:val>
        </c:ser>
        <c:marker val="1"/>
        <c:axId val="104303232"/>
        <c:axId val="104305024"/>
      </c:lineChart>
      <c:catAx>
        <c:axId val="10430323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4305024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04305024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1043032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07E-2"/>
          <c:w val="0.69528619528619529"/>
          <c:h val="0.80620155038759767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18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0,9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623020654903E-2"/>
                  <c:y val="5.28970664022493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24,5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664744338621619"/>
                  <c:y val="-1.6634810461007858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47,1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3098878271634087"/>
                  <c:y val="-1.859184698583285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54,9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4842747789794308"/>
                  <c:y val="9.849601743067223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65,2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-0.9</c:v>
                </c:pt>
                <c:pt idx="1">
                  <c:v>-24.5</c:v>
                </c:pt>
                <c:pt idx="2">
                  <c:v>-47.1</c:v>
                </c:pt>
                <c:pt idx="3">
                  <c:v>-54.9</c:v>
                </c:pt>
                <c:pt idx="4">
                  <c:v>-65.2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875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52,9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1992776619617321"/>
                  <c:y val="3.1085958005249424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45,1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34,8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99.1</c:v>
                </c:pt>
                <c:pt idx="1">
                  <c:v>75.5</c:v>
                </c:pt>
                <c:pt idx="2">
                  <c:v>52.9</c:v>
                </c:pt>
                <c:pt idx="3">
                  <c:v>45.1</c:v>
                </c:pt>
                <c:pt idx="4">
                  <c:v>34.800000000000004</c:v>
                </c:pt>
              </c:numCache>
            </c:numRef>
          </c:val>
        </c:ser>
        <c:overlap val="100"/>
        <c:axId val="114963200"/>
        <c:axId val="114964736"/>
      </c:barChart>
      <c:dateAx>
        <c:axId val="114963200"/>
        <c:scaling>
          <c:orientation val="minMax"/>
        </c:scaling>
        <c:axPos val="l"/>
        <c:majorTickMark val="none"/>
        <c:tickLblPos val="none"/>
        <c:crossAx val="114964736"/>
        <c:crosses val="autoZero"/>
        <c:lblOffset val="100"/>
      </c:dateAx>
      <c:valAx>
        <c:axId val="114964736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11496320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24663226618"/>
          <c:w val="0.76038149974829672"/>
          <c:h val="9.3023654048130053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2.6131278231736792E-3"/>
          <c:y val="7.4325389664048322E-2"/>
          <c:w val="0.96565525156000975"/>
          <c:h val="0.7099919444982179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591426071839E-2"/>
                  <c:y val="-6.667939234868368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792869641294839E-2"/>
                  <c:y val="-6.05627932872028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742705144742032E-2"/>
                  <c:y val="-5.059158514276631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2217366472222835E-2"/>
                  <c:y val="-5.598409289747877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7205818022747104E-2"/>
                  <c:y val="-4.625976298417235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8285651793525809E-2"/>
                  <c:y val="-5.466062196770872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055555555555586E-2"/>
                  <c:y val="-7.15603276863119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001346690302456E-2"/>
                  <c:y val="-5.716312733635573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993875765529391E-2"/>
                  <c:y val="-6.10081921577984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719378827646601E-2"/>
                  <c:y val="-7.188419629364510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172134733158374E-2"/>
                  <c:y val="-5.600318142050428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719602898048606E-2"/>
                  <c:y val="-5.440229062276307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5647637795275633E-2"/>
                  <c:y val="-6.69695378986718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6885049535605067E-2"/>
                  <c:y val="-4.247693824177953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303109780088728E-2"/>
                  <c:y val="-5.453470358573859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104,0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r>
                      <a:t>106,2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1.7534735186371518E-2"/>
                  <c:y val="-5.0634890789414494E-2"/>
                </c:manualLayout>
              </c:layout>
              <c:tx>
                <c:rich>
                  <a:bodyPr/>
                  <a:lstStyle/>
                  <a:p>
                    <a:r>
                      <a:t>100,5</a:t>
                    </a:r>
                  </a:p>
                </c:rich>
              </c:tx>
              <c:dLblPos val="r"/>
            </c:dLbl>
            <c:dLbl>
              <c:idx val="17"/>
              <c:layout>
                <c:manualLayout>
                  <c:x val="-1.8837591251235304E-2"/>
                  <c:y val="-5.5662863716103773E-2"/>
                </c:manualLayout>
              </c:layout>
              <c:tx>
                <c:rich>
                  <a:bodyPr/>
                  <a:lstStyle/>
                  <a:p>
                    <a:r>
                      <a:t>94,4</a:t>
                    </a:r>
                  </a:p>
                </c:rich>
              </c:tx>
              <c:dLblPos val="r"/>
            </c:dLbl>
            <c:dLbl>
              <c:idx val="18"/>
              <c:layout>
                <c:manualLayout>
                  <c:x val="-3.4204829847041596E-2"/>
                  <c:y val="-6.5618148817109548E-2"/>
                </c:manualLayout>
              </c:layout>
              <c:tx>
                <c:rich>
                  <a:bodyPr/>
                  <a:lstStyle/>
                  <a:p>
                    <a:r>
                      <a:t>90,4</a:t>
                    </a:r>
                  </a:p>
                </c:rich>
              </c:tx>
              <c:dLblPos val="r"/>
            </c:dLbl>
            <c:dLbl>
              <c:idx val="19"/>
              <c:layout>
                <c:manualLayout>
                  <c:x val="-4.6414260717410324E-2"/>
                  <c:y val="-5.663564781675017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6456474190726181E-2"/>
                  <c:y val="-5.7712240515390194E-2"/>
                </c:manualLayout>
              </c:layout>
              <c:dLblPos val="r"/>
              <c:showVal val="1"/>
            </c:dLbl>
            <c:dLbl>
              <c:idx val="21"/>
              <c:delete val="1"/>
            </c:dLbl>
            <c:dLbl>
              <c:idx val="22"/>
              <c:layout>
                <c:manualLayout>
                  <c:x val="-4.236738575937072E-2"/>
                  <c:y val="-5.740701700407027E-2"/>
                </c:manualLayout>
              </c:layout>
              <c:tx>
                <c:rich>
                  <a:bodyPr/>
                  <a:lstStyle/>
                  <a:p>
                    <a:r>
                      <a:t>97,1</a:t>
                    </a:r>
                  </a:p>
                </c:rich>
              </c:tx>
              <c:dLblPos val="r"/>
            </c:dLbl>
            <c:dLbl>
              <c:idx val="23"/>
              <c:layout>
                <c:manualLayout>
                  <c:x val="-2.6897744030596046E-3"/>
                  <c:y val="-5.6403574912808341E-2"/>
                </c:manualLayout>
              </c:layout>
              <c:tx>
                <c:rich>
                  <a:bodyPr/>
                  <a:lstStyle/>
                  <a:p>
                    <a:r>
                      <a:t>100,3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[md0802r.xls]данные1!$A$15:$A$29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[md0802r.xls]данные1!$B$15:$B$29</c:f>
              <c:numCache>
                <c:formatCode>0.0</c:formatCode>
                <c:ptCount val="15"/>
                <c:pt idx="0">
                  <c:v>104.1</c:v>
                </c:pt>
                <c:pt idx="1">
                  <c:v>107.5</c:v>
                </c:pt>
                <c:pt idx="2">
                  <c:v>105.9</c:v>
                </c:pt>
                <c:pt idx="3">
                  <c:v>106.2</c:v>
                </c:pt>
                <c:pt idx="4">
                  <c:v>100.5</c:v>
                </c:pt>
                <c:pt idx="5">
                  <c:v>94.4</c:v>
                </c:pt>
                <c:pt idx="6">
                  <c:v>90.4</c:v>
                </c:pt>
                <c:pt idx="7">
                  <c:v>94.4</c:v>
                </c:pt>
                <c:pt idx="8">
                  <c:v>96.5</c:v>
                </c:pt>
                <c:pt idx="9">
                  <c:v>93.8</c:v>
                </c:pt>
                <c:pt idx="10">
                  <c:v>97.1</c:v>
                </c:pt>
                <c:pt idx="11">
                  <c:v>100.3</c:v>
                </c:pt>
                <c:pt idx="12">
                  <c:v>95.9</c:v>
                </c:pt>
                <c:pt idx="13">
                  <c:v>100.2</c:v>
                </c:pt>
                <c:pt idx="14">
                  <c:v>104</c:v>
                </c:pt>
              </c:numCache>
            </c:numRef>
          </c:val>
        </c:ser>
        <c:marker val="1"/>
        <c:axId val="114997120"/>
        <c:axId val="114998656"/>
      </c:lineChart>
      <c:catAx>
        <c:axId val="114997120"/>
        <c:scaling>
          <c:orientation val="minMax"/>
        </c:scaling>
        <c:axPos val="b"/>
        <c:numFmt formatCode="@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998656"/>
        <c:crosses val="autoZero"/>
        <c:auto val="1"/>
        <c:lblAlgn val="ctr"/>
        <c:lblOffset val="100"/>
        <c:tickLblSkip val="1"/>
        <c:tickMarkSkip val="1"/>
      </c:catAx>
      <c:valAx>
        <c:axId val="114998656"/>
        <c:scaling>
          <c:orientation val="minMax"/>
          <c:max val="115"/>
          <c:min val="8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14997120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032"/>
          <c:h val="0.55156950672645677"/>
        </c:manualLayout>
      </c:layout>
      <c:lineChart>
        <c:grouping val="standard"/>
        <c:ser>
          <c:idx val="0"/>
          <c:order val="0"/>
          <c:tx>
            <c:strRef>
              <c:f>[md0802r.xls]данные1!$B$32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[md0802r.xls]данные1!$A$33:$A$47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[md0802r.xls]данные1!$B$33:$B$47</c:f>
              <c:numCache>
                <c:formatCode>0.0</c:formatCode>
                <c:ptCount val="15"/>
                <c:pt idx="0">
                  <c:v>102.8</c:v>
                </c:pt>
                <c:pt idx="1">
                  <c:v>106.5</c:v>
                </c:pt>
                <c:pt idx="2">
                  <c:v>105.6</c:v>
                </c:pt>
                <c:pt idx="3">
                  <c:v>109.1</c:v>
                </c:pt>
                <c:pt idx="4">
                  <c:v>102.1</c:v>
                </c:pt>
                <c:pt idx="5">
                  <c:v>87.2</c:v>
                </c:pt>
                <c:pt idx="6">
                  <c:v>84.2</c:v>
                </c:pt>
                <c:pt idx="7">
                  <c:v>91</c:v>
                </c:pt>
                <c:pt idx="8">
                  <c:v>92.3</c:v>
                </c:pt>
                <c:pt idx="9">
                  <c:v>89</c:v>
                </c:pt>
                <c:pt idx="10">
                  <c:v>93.7</c:v>
                </c:pt>
                <c:pt idx="11">
                  <c:v>93.5</c:v>
                </c:pt>
                <c:pt idx="12">
                  <c:v>89.8</c:v>
                </c:pt>
                <c:pt idx="13">
                  <c:v>93.2</c:v>
                </c:pt>
                <c:pt idx="14" formatCode="General">
                  <c:v>96.4</c:v>
                </c:pt>
              </c:numCache>
            </c:numRef>
          </c:val>
        </c:ser>
        <c:ser>
          <c:idx val="1"/>
          <c:order val="1"/>
          <c:tx>
            <c:strRef>
              <c:f>[md0802r.xls]данные1!$C$32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[md0802r.xls]данные1!$A$33:$A$47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[md0802r.xls]данные1!$C$33:$C$47</c:f>
              <c:numCache>
                <c:formatCode>0.0</c:formatCode>
                <c:ptCount val="15"/>
                <c:pt idx="0">
                  <c:v>107.8</c:v>
                </c:pt>
                <c:pt idx="1">
                  <c:v>111</c:v>
                </c:pt>
                <c:pt idx="2">
                  <c:v>107.6</c:v>
                </c:pt>
                <c:pt idx="3">
                  <c:v>101.7</c:v>
                </c:pt>
                <c:pt idx="4">
                  <c:v>96.7</c:v>
                </c:pt>
                <c:pt idx="5">
                  <c:v>104</c:v>
                </c:pt>
                <c:pt idx="6">
                  <c:v>97.5</c:v>
                </c:pt>
                <c:pt idx="7">
                  <c:v>100.1</c:v>
                </c:pt>
                <c:pt idx="8">
                  <c:v>102.9</c:v>
                </c:pt>
                <c:pt idx="9">
                  <c:v>101.9</c:v>
                </c:pt>
                <c:pt idx="10">
                  <c:v>104.6</c:v>
                </c:pt>
                <c:pt idx="11">
                  <c:v>110.8</c:v>
                </c:pt>
                <c:pt idx="12">
                  <c:v>103</c:v>
                </c:pt>
                <c:pt idx="13">
                  <c:v>109.1</c:v>
                </c:pt>
                <c:pt idx="14" formatCode="General">
                  <c:v>110.1</c:v>
                </c:pt>
              </c:numCache>
            </c:numRef>
          </c:val>
        </c:ser>
        <c:ser>
          <c:idx val="2"/>
          <c:order val="2"/>
          <c:tx>
            <c:strRef>
              <c:f>[md0802r.xls]данные1!$D$32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[md0802r.xls]данные1!$A$33:$A$47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[md0802r.xls]данные1!$D$33:$D$47</c:f>
              <c:numCache>
                <c:formatCode>0.0</c:formatCode>
                <c:ptCount val="15"/>
                <c:pt idx="0">
                  <c:v>96.5</c:v>
                </c:pt>
                <c:pt idx="1">
                  <c:v>98.9</c:v>
                </c:pt>
                <c:pt idx="2">
                  <c:v>101.4</c:v>
                </c:pt>
                <c:pt idx="3">
                  <c:v>105.8</c:v>
                </c:pt>
                <c:pt idx="4">
                  <c:v>106.8</c:v>
                </c:pt>
                <c:pt idx="5">
                  <c:v>105.8</c:v>
                </c:pt>
                <c:pt idx="6">
                  <c:v>105.6</c:v>
                </c:pt>
                <c:pt idx="7">
                  <c:v>94.9</c:v>
                </c:pt>
                <c:pt idx="8">
                  <c:v>99.6</c:v>
                </c:pt>
                <c:pt idx="9">
                  <c:v>94.2</c:v>
                </c:pt>
                <c:pt idx="10">
                  <c:v>89.3</c:v>
                </c:pt>
                <c:pt idx="11">
                  <c:v>99.1</c:v>
                </c:pt>
                <c:pt idx="12">
                  <c:v>104.9</c:v>
                </c:pt>
                <c:pt idx="13">
                  <c:v>104.6</c:v>
                </c:pt>
                <c:pt idx="14" formatCode="General">
                  <c:v>105.2</c:v>
                </c:pt>
              </c:numCache>
            </c:numRef>
          </c:val>
        </c:ser>
        <c:ser>
          <c:idx val="3"/>
          <c:order val="3"/>
          <c:tx>
            <c:strRef>
              <c:f>[md0802r.xls]данные1!$E$32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[md0802r.xls]данные1!$A$33:$A$47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[md0802r.xls]данные1!$E$33:$E$47</c:f>
              <c:numCache>
                <c:formatCode>0.0</c:formatCode>
                <c:ptCount val="15"/>
                <c:pt idx="0">
                  <c:v>102.5</c:v>
                </c:pt>
                <c:pt idx="1">
                  <c:v>105.7</c:v>
                </c:pt>
                <c:pt idx="2">
                  <c:v>108.8</c:v>
                </c:pt>
                <c:pt idx="3">
                  <c:v>96.6</c:v>
                </c:pt>
                <c:pt idx="4">
                  <c:v>92.7</c:v>
                </c:pt>
                <c:pt idx="5">
                  <c:v>92</c:v>
                </c:pt>
                <c:pt idx="6">
                  <c:v>89.8</c:v>
                </c:pt>
                <c:pt idx="7">
                  <c:v>91.6</c:v>
                </c:pt>
                <c:pt idx="8">
                  <c:v>94.3</c:v>
                </c:pt>
                <c:pt idx="9">
                  <c:v>89.6</c:v>
                </c:pt>
                <c:pt idx="10">
                  <c:v>99.7</c:v>
                </c:pt>
                <c:pt idx="11">
                  <c:v>105.7</c:v>
                </c:pt>
                <c:pt idx="12">
                  <c:v>102.1</c:v>
                </c:pt>
                <c:pt idx="13">
                  <c:v>114.5</c:v>
                </c:pt>
                <c:pt idx="14" formatCode="General">
                  <c:v>109.3</c:v>
                </c:pt>
              </c:numCache>
            </c:numRef>
          </c:val>
        </c:ser>
        <c:marker val="1"/>
        <c:axId val="115446528"/>
        <c:axId val="115448064"/>
      </c:lineChart>
      <c:catAx>
        <c:axId val="11544652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448064"/>
        <c:crosses val="autoZero"/>
        <c:auto val="1"/>
        <c:lblAlgn val="ctr"/>
        <c:lblOffset val="100"/>
        <c:tickLblSkip val="1"/>
        <c:tickMarkSkip val="1"/>
      </c:catAx>
      <c:valAx>
        <c:axId val="115448064"/>
        <c:scaling>
          <c:orientation val="minMax"/>
          <c:max val="120"/>
          <c:min val="8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446528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105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436E-2"/>
          <c:y val="0.11445783132530103"/>
          <c:w val="0.90804597701149514"/>
          <c:h val="0.52610441767068372"/>
        </c:manualLayout>
      </c:layout>
      <c:barChart>
        <c:barDir val="col"/>
        <c:grouping val="clustered"/>
        <c:ser>
          <c:idx val="0"/>
          <c:order val="0"/>
          <c:tx>
            <c:strRef>
              <c:f>[md0802r.xls]данные2!$B$2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1.3503484478233345E-3"/>
                  <c:y val="1.82879549694842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100,1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7.1839616791156474E-3"/>
                  <c:y val="1.425485197321681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88,3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8.6330587986845706E-3"/>
                  <c:y val="3.177117920500906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98,0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-1.0417232328717531E-2"/>
                  <c:y val="2.48477374063182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90,7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[md0802r.xls]данные2!$A$3:$A$6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[md0802r.xls]данные2!$B$3:$B$6</c:f>
              <c:numCache>
                <c:formatCode>###\ ###\ ###\ ###\ ##0.0</c:formatCode>
                <c:ptCount val="4"/>
                <c:pt idx="0">
                  <c:v>100.1</c:v>
                </c:pt>
                <c:pt idx="1">
                  <c:v>88.3</c:v>
                </c:pt>
                <c:pt idx="2">
                  <c:v>98</c:v>
                </c:pt>
                <c:pt idx="3">
                  <c:v>90.7</c:v>
                </c:pt>
              </c:numCache>
            </c:numRef>
          </c:val>
        </c:ser>
        <c:axId val="114711936"/>
        <c:axId val="114734208"/>
      </c:barChart>
      <c:lineChart>
        <c:grouping val="standard"/>
        <c:ser>
          <c:idx val="1"/>
          <c:order val="1"/>
          <c:tx>
            <c:strRef>
              <c:f>[md0802r.xls]данные2!$C$2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0579539626512203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2146222686019671E-2"/>
                  <c:y val="5.514087847452794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27,5</a:t>
                    </a:r>
                  </a:p>
                </c:rich>
              </c:tx>
              <c:spPr/>
              <c:dLblPos val="r"/>
            </c:dLbl>
            <c:dLbl>
              <c:idx val="2"/>
              <c:layout>
                <c:manualLayout>
                  <c:x val="-4.7141637415804953E-2"/>
                  <c:y val="-6.477880024033148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6,8</a:t>
                    </a:r>
                  </a:p>
                </c:rich>
              </c:tx>
              <c:spPr/>
              <c:dLblPos val="r"/>
            </c:dLbl>
            <c:dLbl>
              <c:idx val="3"/>
              <c:layout>
                <c:manualLayout>
                  <c:x val="-4.8774309837776357E-2"/>
                  <c:y val="-6.29111722480473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0,8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[md0802r.xls]данные2!$A$3:$A$6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[md0802r.xls]данные2!$C$3:$C$6</c:f>
              <c:numCache>
                <c:formatCode>0.0</c:formatCode>
                <c:ptCount val="4"/>
                <c:pt idx="0">
                  <c:v>1.1000000000000001</c:v>
                </c:pt>
                <c:pt idx="1">
                  <c:v>27.5</c:v>
                </c:pt>
                <c:pt idx="2">
                  <c:v>6.8</c:v>
                </c:pt>
                <c:pt idx="3">
                  <c:v>0.8</c:v>
                </c:pt>
              </c:numCache>
            </c:numRef>
          </c:val>
        </c:ser>
        <c:marker val="1"/>
        <c:axId val="114736128"/>
        <c:axId val="114623232"/>
      </c:lineChart>
      <c:catAx>
        <c:axId val="11471193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734208"/>
        <c:crossesAt val="0"/>
        <c:lblAlgn val="ctr"/>
        <c:lblOffset val="100"/>
        <c:tickLblSkip val="1"/>
        <c:tickMarkSkip val="1"/>
      </c:catAx>
      <c:valAx>
        <c:axId val="114734208"/>
        <c:scaling>
          <c:orientation val="minMax"/>
          <c:max val="110"/>
          <c:min val="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</c:title>
        <c:numFmt formatCode="###\ ###\ ###\ ###\ ##0.0" sourceLinked="1"/>
        <c:tickLblPos val="none"/>
        <c:crossAx val="114711936"/>
        <c:crosses val="autoZero"/>
        <c:crossBetween val="between"/>
        <c:majorUnit val="20"/>
        <c:minorUnit val="6"/>
      </c:valAx>
      <c:catAx>
        <c:axId val="114736128"/>
        <c:scaling>
          <c:orientation val="minMax"/>
        </c:scaling>
        <c:delete val="1"/>
        <c:axPos val="b"/>
        <c:tickLblPos val="nextTo"/>
        <c:crossAx val="114623232"/>
        <c:crosses val="autoZero"/>
        <c:lblAlgn val="ctr"/>
        <c:lblOffset val="100"/>
      </c:catAx>
      <c:valAx>
        <c:axId val="114623232"/>
        <c:scaling>
          <c:orientation val="minMax"/>
          <c:max val="60"/>
          <c:min val="-2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3220502662"/>
              <c:y val="0"/>
            </c:manualLayout>
          </c:layout>
        </c:title>
        <c:numFmt formatCode="0.0" sourceLinked="1"/>
        <c:majorTickMark val="cross"/>
        <c:tickLblPos val="none"/>
        <c:crossAx val="114736128"/>
        <c:crosses val="max"/>
        <c:crossBetween val="between"/>
        <c:majorUnit val="10"/>
      </c:valAx>
    </c:plotArea>
    <c:legend>
      <c:legendPos val="b"/>
      <c:legendEntry>
        <c:idx val="1"/>
        <c:txPr>
          <a:bodyPr/>
          <a:lstStyle/>
          <a:p>
            <a:pPr>
              <a:defRPr sz="3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3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1966E-2"/>
          <c:y val="0.86345381526104414"/>
          <c:w val="0.95983950282076813"/>
          <c:h val="0.1365461847389559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326"/>
          <c:h val="0.4693877551020415"/>
        </c:manualLayout>
      </c:layout>
      <c:barChart>
        <c:barDir val="col"/>
        <c:grouping val="clustered"/>
        <c:ser>
          <c:idx val="0"/>
          <c:order val="0"/>
          <c:tx>
            <c:strRef>
              <c:f>[md0802r.xls]данные2!$B$9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2022807493892E-3"/>
                  <c:y val="2.754298569821629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133,4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5.7199746583401273E-4"/>
                  <c:y val="4.30260503151391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114,4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6.598237720284973E-3"/>
                  <c:y val="3.496277251057907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121,7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-4.7871602256614474E-3"/>
                  <c:y val="4.479082971771392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87,8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[md0802r.xls]данные2!$A$10:$A$13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[md0802r.xls]данные2!$B$10:$B$13</c:f>
              <c:numCache>
                <c:formatCode>###\ ###\ ###\ ###\ ##0.0</c:formatCode>
                <c:ptCount val="4"/>
                <c:pt idx="0" formatCode="0.0">
                  <c:v>133.4</c:v>
                </c:pt>
                <c:pt idx="1">
                  <c:v>114.4</c:v>
                </c:pt>
                <c:pt idx="2">
                  <c:v>121.7</c:v>
                </c:pt>
                <c:pt idx="3">
                  <c:v>87.8</c:v>
                </c:pt>
              </c:numCache>
            </c:numRef>
          </c:val>
        </c:ser>
        <c:axId val="114658304"/>
        <c:axId val="114664192"/>
      </c:barChart>
      <c:lineChart>
        <c:grouping val="standard"/>
        <c:ser>
          <c:idx val="1"/>
          <c:order val="1"/>
          <c:tx>
            <c:strRef>
              <c:f>[md0802r.xls]данные2!$C$9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237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2,7</a:t>
                    </a:r>
                  </a:p>
                </c:rich>
              </c:tx>
              <c:numFmt formatCode="0.0" sourceLinked="0"/>
              <c:spPr/>
              <c:dLblPos val="r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0,1</a:t>
                    </a:r>
                  </a:p>
                </c:rich>
              </c:tx>
              <c:numFmt formatCode="0.0" sourceLinked="0"/>
              <c:spPr/>
              <c:dLblPos val="r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007511992035535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[md0802r.xls]данные2!$A$10:$A$13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[md0802r.xls]данные2!$C$10:$C$13</c:f>
              <c:numCache>
                <c:formatCode>0.00</c:formatCode>
                <c:ptCount val="4"/>
                <c:pt idx="0" formatCode="0.0">
                  <c:v>2.7</c:v>
                </c:pt>
                <c:pt idx="1">
                  <c:v>0.1</c:v>
                </c:pt>
                <c:pt idx="2" formatCode="0.0">
                  <c:v>0.30000000000000032</c:v>
                </c:pt>
                <c:pt idx="3" formatCode="General">
                  <c:v>0.30000000000000032</c:v>
                </c:pt>
              </c:numCache>
            </c:numRef>
          </c:val>
        </c:ser>
        <c:marker val="1"/>
        <c:axId val="114665728"/>
        <c:axId val="115294208"/>
      </c:lineChart>
      <c:catAx>
        <c:axId val="1146583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664192"/>
        <c:crosses val="autoZero"/>
        <c:lblAlgn val="ctr"/>
        <c:lblOffset val="100"/>
        <c:tickLblSkip val="1"/>
        <c:tickMarkSkip val="1"/>
      </c:catAx>
      <c:valAx>
        <c:axId val="114664192"/>
        <c:scaling>
          <c:orientation val="minMax"/>
          <c:max val="170"/>
          <c:min val="0"/>
        </c:scaling>
        <c:axPos val="l"/>
        <c:majorGridlines/>
        <c:numFmt formatCode="0.0" sourceLinked="1"/>
        <c:tickLblPos val="none"/>
        <c:crossAx val="114658304"/>
        <c:crosses val="autoZero"/>
        <c:crossBetween val="between"/>
      </c:valAx>
      <c:catAx>
        <c:axId val="114665728"/>
        <c:scaling>
          <c:orientation val="minMax"/>
        </c:scaling>
        <c:delete val="1"/>
        <c:axPos val="b"/>
        <c:tickLblPos val="nextTo"/>
        <c:crossAx val="115294208"/>
        <c:crosses val="autoZero"/>
        <c:lblAlgn val="ctr"/>
        <c:lblOffset val="100"/>
      </c:catAx>
      <c:valAx>
        <c:axId val="115294208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114665728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62"/>
          <c:w val="0.91666666666666652"/>
          <c:h val="0.15419501133786867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457E-2"/>
          <c:y val="8.8435374149660101E-2"/>
          <c:w val="0.90229885057471348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[md0802r.xls]данные2!$B$16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3852294087306E-4"/>
                  <c:y val="3.624860047105318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106,8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2.1343567006755428E-4"/>
                  <c:y val="4.532089339237275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104,7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1.1387650955312781E-2"/>
                  <c:y val="3.618881131324749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109,0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9.9737532808399123E-5"/>
                  <c:y val="3.627975074544257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97,7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1.5653956055732915E-4"/>
                  <c:y val="3.62820539283967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121,0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[md0802r.xls]данные2!$A$17:$A$21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[md0802r.xls]данные2!$B$17:$B$21</c:f>
              <c:numCache>
                <c:formatCode>###\ ###\ ###\ ###\ ##0.0</c:formatCode>
                <c:ptCount val="5"/>
                <c:pt idx="0" formatCode="0.0">
                  <c:v>106.8</c:v>
                </c:pt>
                <c:pt idx="1">
                  <c:v>104.7</c:v>
                </c:pt>
                <c:pt idx="2">
                  <c:v>109</c:v>
                </c:pt>
                <c:pt idx="3">
                  <c:v>99.7</c:v>
                </c:pt>
                <c:pt idx="4">
                  <c:v>121</c:v>
                </c:pt>
              </c:numCache>
            </c:numRef>
          </c:val>
        </c:ser>
        <c:axId val="115341184"/>
        <c:axId val="115342720"/>
      </c:barChart>
      <c:lineChart>
        <c:grouping val="standard"/>
        <c:ser>
          <c:idx val="1"/>
          <c:order val="1"/>
          <c:tx>
            <c:strRef>
              <c:f>[md0802r.xls]данные2!$C$16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0,7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980842911877402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97714991508408E-2"/>
                  <c:y val="-5.442248290392284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0,2</a:t>
                    </a:r>
                  </a:p>
                </c:rich>
              </c:tx>
              <c:spPr/>
              <c:dLblPos val="r"/>
            </c:dLbl>
            <c:dLbl>
              <c:idx val="4"/>
              <c:layout>
                <c:manualLayout>
                  <c:x val="-4.5993430155058544E-2"/>
                  <c:y val="-6.349252671116213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0,1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[md0802r.xls]данные2!$A$17:$A$21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[md0802r.xls]данные2!$C$17:$C$21</c:f>
              <c:numCache>
                <c:formatCode>General</c:formatCode>
                <c:ptCount val="5"/>
                <c:pt idx="0">
                  <c:v>0.70000000000000062</c:v>
                </c:pt>
                <c:pt idx="1">
                  <c:v>0.4</c:v>
                </c:pt>
                <c:pt idx="2" formatCode="0.0">
                  <c:v>1</c:v>
                </c:pt>
                <c:pt idx="3">
                  <c:v>0.2</c:v>
                </c:pt>
                <c:pt idx="4">
                  <c:v>0.1</c:v>
                </c:pt>
              </c:numCache>
            </c:numRef>
          </c:val>
        </c:ser>
        <c:marker val="1"/>
        <c:axId val="115758208"/>
        <c:axId val="115759744"/>
      </c:lineChart>
      <c:catAx>
        <c:axId val="1153411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342720"/>
        <c:crosses val="autoZero"/>
        <c:lblAlgn val="ctr"/>
        <c:lblOffset val="100"/>
        <c:tickMarkSkip val="1"/>
      </c:catAx>
      <c:valAx>
        <c:axId val="115342720"/>
        <c:scaling>
          <c:orientation val="minMax"/>
          <c:max val="140"/>
          <c:min val="0"/>
        </c:scaling>
        <c:axPos val="l"/>
        <c:majorGridlines/>
        <c:numFmt formatCode="0.0" sourceLinked="1"/>
        <c:tickLblPos val="none"/>
        <c:crossAx val="115341184"/>
        <c:crosses val="autoZero"/>
        <c:crossBetween val="between"/>
        <c:majorUnit val="40"/>
      </c:valAx>
      <c:catAx>
        <c:axId val="115758208"/>
        <c:scaling>
          <c:orientation val="minMax"/>
        </c:scaling>
        <c:delete val="1"/>
        <c:axPos val="b"/>
        <c:tickLblPos val="nextTo"/>
        <c:crossAx val="115759744"/>
        <c:crosses val="autoZero"/>
        <c:lblAlgn val="ctr"/>
        <c:lblOffset val="100"/>
      </c:catAx>
      <c:valAx>
        <c:axId val="115759744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115758208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102754397074E-2"/>
          <c:y val="0.85487528344671293"/>
          <c:w val="0.92156846773463585"/>
          <c:h val="0.12698412698412698"/>
        </c:manualLayout>
      </c:layout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348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[md0802r.xls]данные2!$B$24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276E-3"/>
                  <c:y val="3.628117913832203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98,9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3.9331366764995138E-3"/>
                  <c:y val="3.628117913832203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104,1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98,4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3.9331366764995138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100,0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-1.4018156400714219E-16"/>
                  <c:y val="4.53201816166845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133,6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</c:dLbls>
          <c:cat>
            <c:strRef>
              <c:f>'C:\Отчеты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[md0802r.xls]данные2!$B$25:$B$29</c:f>
              <c:numCache>
                <c:formatCode>###\ ###\ ###\ ###\ ##0.0</c:formatCode>
                <c:ptCount val="5"/>
                <c:pt idx="0">
                  <c:v>98.9</c:v>
                </c:pt>
                <c:pt idx="1">
                  <c:v>104.1</c:v>
                </c:pt>
                <c:pt idx="2" formatCode="0.0">
                  <c:v>98.4</c:v>
                </c:pt>
                <c:pt idx="3" formatCode="0.0">
                  <c:v>100</c:v>
                </c:pt>
                <c:pt idx="4">
                  <c:v>133.6</c:v>
                </c:pt>
              </c:numCache>
            </c:numRef>
          </c:val>
        </c:ser>
        <c:axId val="115839744"/>
        <c:axId val="115841280"/>
      </c:barChart>
      <c:lineChart>
        <c:grouping val="standard"/>
        <c:ser>
          <c:idx val="1"/>
          <c:order val="1"/>
          <c:tx>
            <c:strRef>
              <c:f>[md0802r.xls]данные2!$C$24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2,0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6762301264066129E-2"/>
                  <c:y val="-6.18137018586964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8716324252571996E-2"/>
                  <c:y val="-6.30606888424661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923234153253062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2,4</a:t>
                    </a:r>
                  </a:p>
                </c:rich>
              </c:tx>
              <c:spPr/>
              <c:dLblPos val="r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0,7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'C:\Отчеты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[md0802r.xls]данные2!$C$25:$C$29</c:f>
              <c:numCache>
                <c:formatCode>General</c:formatCode>
                <c:ptCount val="5"/>
                <c:pt idx="0" formatCode="0.0">
                  <c:v>2</c:v>
                </c:pt>
                <c:pt idx="1">
                  <c:v>0.30000000000000032</c:v>
                </c:pt>
                <c:pt idx="2" formatCode="0.0">
                  <c:v>1</c:v>
                </c:pt>
                <c:pt idx="3" formatCode="0.0">
                  <c:v>2.4</c:v>
                </c:pt>
                <c:pt idx="4" formatCode="0.0">
                  <c:v>0.70000000000000062</c:v>
                </c:pt>
              </c:numCache>
            </c:numRef>
          </c:val>
        </c:ser>
        <c:marker val="1"/>
        <c:axId val="115851264"/>
        <c:axId val="115852800"/>
      </c:lineChart>
      <c:catAx>
        <c:axId val="1158397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841280"/>
        <c:crosses val="autoZero"/>
        <c:lblAlgn val="ctr"/>
        <c:lblOffset val="100"/>
        <c:tickLblSkip val="1"/>
        <c:tickMarkSkip val="1"/>
      </c:catAx>
      <c:valAx>
        <c:axId val="115841280"/>
        <c:scaling>
          <c:orientation val="minMax"/>
          <c:max val="150"/>
          <c:min val="0"/>
        </c:scaling>
        <c:axPos val="l"/>
        <c:majorGridlines/>
        <c:numFmt formatCode="###\ ###\ ###\ ###\ ##0.0" sourceLinked="1"/>
        <c:tickLblPos val="none"/>
        <c:crossAx val="115839744"/>
        <c:crosses val="autoZero"/>
        <c:crossBetween val="between"/>
        <c:majorUnit val="50"/>
      </c:valAx>
      <c:catAx>
        <c:axId val="115851264"/>
        <c:scaling>
          <c:orientation val="minMax"/>
        </c:scaling>
        <c:delete val="1"/>
        <c:axPos val="b"/>
        <c:tickLblPos val="nextTo"/>
        <c:crossAx val="115852800"/>
        <c:crosses val="autoZero"/>
        <c:lblAlgn val="ctr"/>
        <c:lblOffset val="100"/>
      </c:catAx>
      <c:valAx>
        <c:axId val="115852800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11585126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348"/>
          <c:h val="0.57142857142857251"/>
        </c:manualLayout>
      </c:layout>
      <c:barChart>
        <c:barDir val="col"/>
        <c:grouping val="clustered"/>
        <c:ser>
          <c:idx val="0"/>
          <c:order val="0"/>
          <c:tx>
            <c:strRef>
              <c:f>[md0802r.xls]данные2!$B$32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90,8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1.764865598696717E-3"/>
                  <c:y val="2.00089274554966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126,0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4.1139800664932533E-3"/>
                  <c:y val="2.73037153979146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101,6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6.8937614168516209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96,0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8.3781337677617876E-3"/>
                  <c:y val="4.241755494848871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99,3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[md0802r.xls]данные2!$A$33:$A$37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[md0802r.xls]данные2!$B$33:$B$37</c:f>
              <c:numCache>
                <c:formatCode>0.0</c:formatCode>
                <c:ptCount val="5"/>
                <c:pt idx="0" formatCode="###\ ###\ ###\ ###\ ##0.0">
                  <c:v>90.8</c:v>
                </c:pt>
                <c:pt idx="1">
                  <c:v>126</c:v>
                </c:pt>
                <c:pt idx="2" formatCode="###\ ###\ ###\ ###\ ##0.0">
                  <c:v>101.6</c:v>
                </c:pt>
                <c:pt idx="3" formatCode="###\ ###\ ###\ ###\ ##0.0">
                  <c:v>96</c:v>
                </c:pt>
                <c:pt idx="4" formatCode="###\ ###\ ###\ ###\ ##0.0">
                  <c:v>99.3</c:v>
                </c:pt>
              </c:numCache>
            </c:numRef>
          </c:val>
        </c:ser>
        <c:axId val="115985792"/>
        <c:axId val="115868800"/>
      </c:barChart>
      <c:lineChart>
        <c:grouping val="standard"/>
        <c:ser>
          <c:idx val="1"/>
          <c:order val="1"/>
          <c:tx>
            <c:strRef>
              <c:f>[md0802r.xls]данные2!$C$32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5907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7260385555253873E-2"/>
                  <c:y val="-5.58044530148018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85633211777787E-2"/>
                  <c:y val="-5.98863840650056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525205900986505E-2"/>
                  <c:y val="6.05859981787990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'C:\Отчеты 2017\май2017\8-1\8-1\[md8-01r...xls]данные2'!$A$33:$A$37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[md0802r.xls]данные2!$C$33:$C$37</c:f>
              <c:numCache>
                <c:formatCode>0.0</c:formatCode>
                <c:ptCount val="5"/>
                <c:pt idx="0">
                  <c:v>2.4</c:v>
                </c:pt>
                <c:pt idx="1">
                  <c:v>2.4</c:v>
                </c:pt>
                <c:pt idx="2">
                  <c:v>2.1</c:v>
                </c:pt>
                <c:pt idx="3">
                  <c:v>1</c:v>
                </c:pt>
                <c:pt idx="4">
                  <c:v>5.2</c:v>
                </c:pt>
              </c:numCache>
            </c:numRef>
          </c:val>
        </c:ser>
        <c:marker val="1"/>
        <c:axId val="115870336"/>
        <c:axId val="115884416"/>
      </c:lineChart>
      <c:catAx>
        <c:axId val="1159857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868800"/>
        <c:crosses val="autoZero"/>
        <c:lblAlgn val="ctr"/>
        <c:lblOffset val="100"/>
        <c:tickLblSkip val="1"/>
        <c:tickMarkSkip val="1"/>
      </c:catAx>
      <c:valAx>
        <c:axId val="115868800"/>
        <c:scaling>
          <c:orientation val="minMax"/>
          <c:max val="140"/>
          <c:min val="5"/>
        </c:scaling>
        <c:axPos val="l"/>
        <c:majorGridlines/>
        <c:numFmt formatCode="###\ ###\ ###\ ###\ ##0.0" sourceLinked="1"/>
        <c:tickLblPos val="none"/>
        <c:crossAx val="115985792"/>
        <c:crosses val="autoZero"/>
        <c:crossBetween val="between"/>
        <c:majorUnit val="50"/>
      </c:valAx>
      <c:catAx>
        <c:axId val="115870336"/>
        <c:scaling>
          <c:orientation val="minMax"/>
        </c:scaling>
        <c:delete val="1"/>
        <c:axPos val="b"/>
        <c:tickLblPos val="nextTo"/>
        <c:crossAx val="115884416"/>
        <c:crosses val="autoZero"/>
        <c:lblAlgn val="ctr"/>
        <c:lblOffset val="100"/>
      </c:catAx>
      <c:valAx>
        <c:axId val="115884416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115870336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174E-2"/>
          <c:y val="0.83673397968111163"/>
          <c:w val="0.8941177180438652"/>
          <c:h val="0.15419501133786867"/>
        </c:manualLayout>
      </c:layout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403"/>
        </c:manualLayout>
      </c:layout>
      <c:barChart>
        <c:barDir val="col"/>
        <c:grouping val="clustered"/>
        <c:ser>
          <c:idx val="0"/>
          <c:order val="0"/>
          <c:tx>
            <c:strRef>
              <c:f>[md0802r.xls]данные2!$B$40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103,2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9.8944711557073239E-3"/>
                  <c:y val="2.693877551020413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110,4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4.6333588832369434E-3"/>
                  <c:y val="3.24373738996911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105,8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[md0802r.xls]данные2!$A$41:$A$43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[md0802r.xls]данные2!$B$41:$B$43</c:f>
              <c:numCache>
                <c:formatCode>###\ ###\ ###\ ###\ ##0.0</c:formatCode>
                <c:ptCount val="3"/>
                <c:pt idx="0">
                  <c:v>103.2</c:v>
                </c:pt>
                <c:pt idx="1">
                  <c:v>110.4</c:v>
                </c:pt>
                <c:pt idx="2">
                  <c:v>105.8</c:v>
                </c:pt>
              </c:numCache>
            </c:numRef>
          </c:val>
        </c:ser>
        <c:axId val="115930624"/>
        <c:axId val="115932160"/>
      </c:barChart>
      <c:lineChart>
        <c:grouping val="standard"/>
        <c:ser>
          <c:idx val="1"/>
          <c:order val="1"/>
          <c:tx>
            <c:strRef>
              <c:f>[md0802r.xls]данные2!$C$40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2,5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009852029365846E-2"/>
                  <c:y val="-6.5668220043923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[md0802r.xls]данные2!$A$41:$A$43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[md0802r.xls]данные2!$C$41:$C$43</c:f>
              <c:numCache>
                <c:formatCode>0.0</c:formatCode>
                <c:ptCount val="3"/>
                <c:pt idx="0" formatCode="General">
                  <c:v>2.5</c:v>
                </c:pt>
                <c:pt idx="1">
                  <c:v>1.1000000000000001</c:v>
                </c:pt>
                <c:pt idx="2">
                  <c:v>0.2</c:v>
                </c:pt>
              </c:numCache>
            </c:numRef>
          </c:val>
        </c:ser>
        <c:marker val="1"/>
        <c:axId val="116007680"/>
        <c:axId val="116009216"/>
      </c:lineChart>
      <c:catAx>
        <c:axId val="1159306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932160"/>
        <c:crosses val="autoZero"/>
        <c:lblAlgn val="ctr"/>
        <c:lblOffset val="100"/>
        <c:tickLblSkip val="1"/>
        <c:tickMarkSkip val="1"/>
      </c:catAx>
      <c:valAx>
        <c:axId val="115932160"/>
        <c:scaling>
          <c:orientation val="minMax"/>
          <c:max val="140"/>
          <c:min val="0"/>
        </c:scaling>
        <c:axPos val="l"/>
        <c:majorGridlines/>
        <c:numFmt formatCode="###\ ###\ ###\ ###\ ##0.0" sourceLinked="1"/>
        <c:tickLblPos val="none"/>
        <c:crossAx val="115930624"/>
        <c:crosses val="autoZero"/>
        <c:crossBetween val="between"/>
        <c:majorUnit val="20"/>
      </c:valAx>
      <c:catAx>
        <c:axId val="116007680"/>
        <c:scaling>
          <c:orientation val="minMax"/>
        </c:scaling>
        <c:delete val="1"/>
        <c:axPos val="b"/>
        <c:tickLblPos val="nextTo"/>
        <c:crossAx val="116009216"/>
        <c:crosses val="autoZero"/>
        <c:lblAlgn val="ctr"/>
        <c:lblOffset val="100"/>
      </c:catAx>
      <c:valAx>
        <c:axId val="116009216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116007680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867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8618019282243194E-2"/>
          <c:y val="0.12581699346405228"/>
          <c:w val="0.92421350796496871"/>
          <c:h val="0.69771241830065367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9586549206101734E-2"/>
                  <c:y val="-4.559158046420669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3254020898527409E-2"/>
                  <c:y val="-3.930665346595919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109650936844032E-2"/>
                  <c:y val="-4.590597589839580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842388778709451E-2"/>
                  <c:y val="2.672747589719600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914971024661518E-2"/>
                  <c:y val="-3.9185837064484627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6442685936078511E-2"/>
                  <c:y val="-3.284166211896784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6484117789515803E-2"/>
                  <c:y val="2.623996257893513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2530714384190573E-2"/>
                  <c:y val="-1.265102176569776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6484052336350716E-2"/>
                  <c:y val="-2.927210831319355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3084678835363703E-2"/>
                  <c:y val="-8.48655951404898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3126737870637447E-2"/>
                  <c:y val="-2.604806752097169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3253214507750602E-2"/>
                  <c:y val="3.905346802180174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9749888796110697E-2"/>
                  <c:y val="-4.584255062419751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6539074835665388E-2"/>
                  <c:y val="-4.5118058670956855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2844062232557885E-2"/>
                  <c:y val="-5.250632963610399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9729859089714876E-2"/>
                  <c:y val="3.280788329749547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306748450299015E-2"/>
                  <c:y val="6.6457311696548806E-3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052655455105164E-2"/>
                  <c:y val="-3.94091914981216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3389131914066376E-2"/>
                  <c:y val="3.277494724924094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9727941414730586E-2"/>
                  <c:y val="3.256497349596009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32442889083309E-2"/>
                  <c:y val="-3.944161391590761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6986552606850081E-2"/>
                  <c:y val="3.242499099377283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7037361070606994E-4"/>
                  <c:y val="-3.9054603468684085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284072249589495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табл.!$E$40:$E$53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VIIІ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I</c:v>
                </c:pt>
                <c:pt idx="12">
                  <c:v>II</c:v>
                </c:pt>
                <c:pt idx="13">
                  <c:v>III</c:v>
                </c:pt>
              </c:strCache>
            </c:strRef>
          </c:cat>
          <c:val>
            <c:numRef>
              <c:f>табл.!$F$40:$F$53</c:f>
              <c:numCache>
                <c:formatCode>0.0</c:formatCode>
                <c:ptCount val="14"/>
                <c:pt idx="0" formatCode="General">
                  <c:v>112.5</c:v>
                </c:pt>
                <c:pt idx="1">
                  <c:v>111.6</c:v>
                </c:pt>
                <c:pt idx="2">
                  <c:v>111.5</c:v>
                </c:pt>
                <c:pt idx="3">
                  <c:v>94.7</c:v>
                </c:pt>
                <c:pt idx="4">
                  <c:v>106.9</c:v>
                </c:pt>
                <c:pt idx="5">
                  <c:v>122.5</c:v>
                </c:pt>
                <c:pt idx="6">
                  <c:v>89.2</c:v>
                </c:pt>
                <c:pt idx="7">
                  <c:v>108.1</c:v>
                </c:pt>
                <c:pt idx="8">
                  <c:v>124.2</c:v>
                </c:pt>
                <c:pt idx="9">
                  <c:v>111.9</c:v>
                </c:pt>
                <c:pt idx="10">
                  <c:v>123.8</c:v>
                </c:pt>
                <c:pt idx="11">
                  <c:v>107</c:v>
                </c:pt>
                <c:pt idx="12">
                  <c:v>111</c:v>
                </c:pt>
                <c:pt idx="13">
                  <c:v>115.3</c:v>
                </c:pt>
              </c:numCache>
            </c:numRef>
          </c:val>
        </c:ser>
        <c:marker val="1"/>
        <c:axId val="116195328"/>
        <c:axId val="116196864"/>
      </c:lineChart>
      <c:catAx>
        <c:axId val="116195328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196864"/>
        <c:crosses val="autoZero"/>
        <c:auto val="1"/>
        <c:lblAlgn val="ctr"/>
        <c:lblOffset val="100"/>
        <c:tickLblSkip val="1"/>
        <c:tickMarkSkip val="1"/>
      </c:catAx>
      <c:valAx>
        <c:axId val="116196864"/>
        <c:scaling>
          <c:orientation val="minMax"/>
          <c:min val="8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General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16195328"/>
        <c:crosses val="autoZero"/>
        <c:crossBetween val="between"/>
        <c:majorUnit val="5"/>
        <c:minorUnit val="1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3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Лист1!$H$3:$I$16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Лист1!$J$3:$J$16</c:f>
              <c:numCache>
                <c:formatCode>#,##0</c:formatCode>
                <c:ptCount val="14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Лист1!$H$3:$I$16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Лист1!$K$3:$K$16</c:f>
              <c:numCache>
                <c:formatCode>#,##0</c:formatCode>
                <c:ptCount val="14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</c:numCache>
            </c:numRef>
          </c:val>
        </c:ser>
        <c:axId val="109668608"/>
        <c:axId val="109682688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517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3555E-2"/>
                  <c:y val="1.81820245442292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72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64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085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6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29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07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534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1962E-2"/>
                  <c:y val="-4.236532595587729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45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65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093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269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Лист1!$H$3:$I$16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Лист1!$L$3:$L$16</c:f>
              <c:numCache>
                <c:formatCode>#,##0</c:formatCode>
                <c:ptCount val="14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</c:numCache>
            </c:numRef>
          </c:val>
        </c:ser>
        <c:marker val="1"/>
        <c:axId val="109668608"/>
        <c:axId val="109682688"/>
      </c:lineChart>
      <c:catAx>
        <c:axId val="109668608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968268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09682688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966860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427"/>
          <c:w val="0.85932687922206452"/>
          <c:h val="8.8533446832659832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.5350649315049717"/>
          <c:y val="2.7210884353741478E-2"/>
          <c:w val="0.38690460037142937"/>
          <c:h val="0.81360544217687214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3.6940257814033687E-3"/>
                  <c:y val="-4.4675266655497909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108062323234528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3868882733148728E-3"/>
                  <c:y val="-4.4675266655497909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4773776546629733E-2"/>
                  <c:y val="-4.4675266655497909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'табл_по видам'!$C$3:$C$7</c:f>
              <c:strCache>
                <c:ptCount val="5"/>
                <c:pt idx="0">
                  <c:v>жилые здания</c:v>
                </c:pt>
                <c:pt idx="1">
                  <c:v>инженерные сооружения </c:v>
                </c:pt>
                <c:pt idx="2">
                  <c:v>промышленные здания</c:v>
                </c:pt>
                <c:pt idx="3">
                  <c:v>автомагистрали, улицы, дороги, железно-дорожные пути, мосты и тоннели </c:v>
                </c:pt>
                <c:pt idx="4">
                  <c:v>сооружения для горнодобывающей и обрабатывающей промышленности</c:v>
                </c:pt>
              </c:strCache>
            </c:strRef>
          </c:cat>
          <c:val>
            <c:numRef>
              <c:f>'табл_по видам'!$D$3:$D$7</c:f>
              <c:numCache>
                <c:formatCode>0.0</c:formatCode>
                <c:ptCount val="5"/>
                <c:pt idx="0">
                  <c:v>20.7</c:v>
                </c:pt>
                <c:pt idx="1">
                  <c:v>17.5</c:v>
                </c:pt>
                <c:pt idx="2" formatCode="#\ ##0.0">
                  <c:v>14.2</c:v>
                </c:pt>
                <c:pt idx="3" formatCode="###\ ###\ ###\ ###\ ##0.0">
                  <c:v>10.6</c:v>
                </c:pt>
                <c:pt idx="4" formatCode="###\ ###\ ###\ ###\ ##0.0">
                  <c:v>8.6</c:v>
                </c:pt>
              </c:numCache>
            </c:numRef>
          </c:val>
        </c:ser>
        <c:axId val="116419584"/>
        <c:axId val="116220672"/>
      </c:barChart>
      <c:catAx>
        <c:axId val="1164195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220672"/>
        <c:crosses val="autoZero"/>
        <c:auto val="1"/>
        <c:lblAlgn val="ctr"/>
        <c:lblOffset val="200"/>
        <c:tickLblSkip val="1"/>
        <c:tickMarkSkip val="1"/>
      </c:catAx>
      <c:valAx>
        <c:axId val="116220672"/>
        <c:scaling>
          <c:orientation val="minMax"/>
          <c:max val="30"/>
          <c:min val="0"/>
        </c:scaling>
        <c:axPos val="b"/>
        <c:numFmt formatCode="0.0" sourceLinked="1"/>
        <c:tickLblPos val="none"/>
        <c:crossAx val="116419584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/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1.6046653108758753E-2"/>
                  <c:y val="-6.061350023554753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строительно-монтажные работы         86,2</a:t>
                    </a:r>
                  </a:p>
                </c:rich>
              </c:tx>
              <c:spPr/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5360935843284604E-3"/>
                  <c:y val="-2.1640756443906051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капитальный ремонт           6,1</a:t>
                    </a:r>
                  </a:p>
                </c:rich>
              </c:tx>
              <c:spPr/>
              <c:dLblPos val="bestFit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7787975178599365E-2"/>
                  <c:y val="5.084702873679254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текущий ремонт           7,7</a:t>
                    </a:r>
                  </a:p>
                </c:rich>
              </c:tx>
              <c:spPr/>
              <c:dLblPos val="bestFit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eparator> </c:separator>
            <c:extLst>
              <c:ext xmlns:c15="http://schemas.microsoft.com/office/drawing/2012/chart" uri="{CE6537A1-D6FC-4f65-9D91-7224C49458BB}"/>
            </c:extLst>
          </c:dLbls>
          <c:cat>
            <c:strRef>
              <c:f>табл.структура!$B$6:$B$8</c:f>
              <c:strCache>
                <c:ptCount val="3"/>
                <c:pt idx="0">
                  <c:v>строительно-монтажные работы</c:v>
                </c:pt>
                <c:pt idx="1">
                  <c:v>капитальный ремонт</c:v>
                </c:pt>
                <c:pt idx="2">
                  <c:v>текущий ремонт</c:v>
                </c:pt>
              </c:strCache>
            </c:strRef>
          </c:cat>
          <c:val>
            <c:numRef>
              <c:f>табл.структура!$C$6:$C$8</c:f>
              <c:numCache>
                <c:formatCode>###\ ###\ ###\ ###\ ##0.0</c:formatCode>
                <c:ptCount val="3"/>
                <c:pt idx="0">
                  <c:v>86.2</c:v>
                </c:pt>
                <c:pt idx="1">
                  <c:v>6.1</c:v>
                </c:pt>
                <c:pt idx="2">
                  <c:v>7.7</c:v>
                </c:pt>
              </c:numCache>
            </c:numRef>
          </c:val>
        </c:ser>
        <c:firstSliceAng val="100"/>
      </c:pieChart>
      <c:spPr>
        <a:noFill/>
        <a:ln w="25400">
          <a:noFill/>
        </a:ln>
      </c:spPr>
    </c:plotArea>
    <c:dispBlanksAs val="zero"/>
  </c:chart>
  <c:spPr>
    <a:noFill/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.35928393566188876"/>
          <c:y val="7.1895384393257322E-2"/>
          <c:w val="0.54797932467030575"/>
          <c:h val="0.85620915032679812"/>
        </c:manualLayout>
      </c:layout>
      <c:barChart>
        <c:barDir val="bar"/>
        <c:grouping val="clustered"/>
        <c:ser>
          <c:idx val="0"/>
          <c:order val="0"/>
          <c:tx>
            <c:strRef>
              <c:f>табл.соц_объекты!$D$2</c:f>
              <c:strCache>
                <c:ptCount val="1"/>
                <c:pt idx="0">
                  <c:v>январь-март 2020г.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6.5359477124183113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450863887412851E-2"/>
                  <c:y val="6.5354330708661508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453987730061356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862985685071575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табл.соц_объекты!$D$3:$D$6</c:f>
              <c:numCache>
                <c:formatCode>###\ ###\ ###\ ##0</c:formatCode>
                <c:ptCount val="4"/>
                <c:pt idx="0">
                  <c:v>600</c:v>
                </c:pt>
                <c:pt idx="1">
                  <c:v>1245</c:v>
                </c:pt>
                <c:pt idx="2">
                  <c:v>200</c:v>
                </c:pt>
                <c:pt idx="3">
                  <c:v>55</c:v>
                </c:pt>
              </c:numCache>
            </c:numRef>
          </c:val>
        </c:ser>
        <c:ser>
          <c:idx val="1"/>
          <c:order val="1"/>
          <c:tx>
            <c:strRef>
              <c:f>табл.соц_объекты!$E$2</c:f>
              <c:strCache>
                <c:ptCount val="1"/>
                <c:pt idx="0">
                  <c:v>январь-март 2021 г.</c:v>
                </c:pt>
              </c:strCache>
            </c:strRef>
          </c:tx>
          <c:dLbls>
            <c:dLbl>
              <c:idx val="0"/>
              <c:layout>
                <c:manualLayout>
                  <c:x val="-1.636056229167675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8630178896349612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62985685071575E-2"/>
                  <c:y val="-6.5364623539704743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7198364008180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табл.соц_объекты!$E$3:$E$6</c:f>
              <c:numCache>
                <c:formatCode>###\ ###\ ###\ ##0</c:formatCode>
                <c:ptCount val="4"/>
                <c:pt idx="0">
                  <c:v>2860</c:v>
                </c:pt>
                <c:pt idx="1">
                  <c:v>760</c:v>
                </c:pt>
                <c:pt idx="2">
                  <c:v>85</c:v>
                </c:pt>
              </c:numCache>
            </c:numRef>
          </c:val>
        </c:ser>
        <c:axId val="116312704"/>
        <c:axId val="116457856"/>
      </c:barChart>
      <c:catAx>
        <c:axId val="1163127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457856"/>
        <c:crosses val="autoZero"/>
        <c:auto val="1"/>
        <c:lblAlgn val="ctr"/>
        <c:lblOffset val="100"/>
        <c:tickLblSkip val="1"/>
        <c:tickMarkSkip val="1"/>
      </c:catAx>
      <c:valAx>
        <c:axId val="116457856"/>
        <c:scaling>
          <c:orientation val="minMax"/>
        </c:scaling>
        <c:axPos val="b"/>
        <c:numFmt formatCode="###\ ###\ ###\ ##0" sourceLinked="1"/>
        <c:tickLblPos val="none"/>
        <c:crossAx val="116312704"/>
        <c:crosses val="autoZero"/>
        <c:crossBetween val="between"/>
      </c:valAx>
    </c:plotArea>
    <c:legend>
      <c:legendPos val="r"/>
      <c:legendEntry>
        <c:idx val="1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6960796567095824"/>
          <c:y val="0.90513847851533302"/>
          <c:w val="0.64215690987344543"/>
          <c:h val="9.4861521484667102E-2"/>
        </c:manualLayout>
      </c:layout>
      <c:txPr>
        <a:bodyPr/>
        <a:lstStyle/>
        <a:p>
          <a:pPr>
            <a:defRPr sz="5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8721784776903E-2"/>
          <c:y val="2.735642115532019E-2"/>
          <c:w val="0.98912782152230949"/>
          <c:h val="0.66593101526026144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16E-2"/>
                  <c:y val="-5.21523728452863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171E-2"/>
                  <c:y val="-4.49367292775554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38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09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00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642E-2"/>
                  <c:y val="-6.561151923048726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8731E-2"/>
                  <c:y val="-3.293244768984887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544E-2"/>
                  <c:y val="4.80253376149211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572E-2"/>
                  <c:y val="-2.738867138814355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9260104986876664E-2"/>
                  <c:y val="-3.49958210530946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1483989501312338E-2"/>
                  <c:y val="4.35331896362118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0893438320209855E-2"/>
                  <c:y val="-4.047918591181689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0169694134767871E-2"/>
                  <c:y val="2.849514081010144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6088199371118223E-2"/>
                  <c:y val="-4.332269277151174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0623684415685724E-2"/>
                  <c:y val="4.181825920408596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678204828356894E-2"/>
                  <c:y val="-3.037071717386683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831813102570196E-2"/>
                  <c:y val="3.283989501312346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6450715937735504E-2"/>
                  <c:y val="-3.15902674327871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1373145188534679E-2"/>
                  <c:y val="4.21678371284671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968503937055E-3"/>
                  <c:y val="1.59216854649925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76E-3"/>
                  <c:y val="-3.781230048946594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797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ИФО_таб!$A$55:$A$69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ИФО_таб!$B$55:$B$69</c:f>
              <c:numCache>
                <c:formatCode>0.0</c:formatCode>
                <c:ptCount val="15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  <c:pt idx="14">
                  <c:v>97.9</c:v>
                </c:pt>
              </c:numCache>
            </c:numRef>
          </c:val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ИФО_таб!$A$55:$A$69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ИФО_таб!$C$55:$C$69</c:f>
              <c:numCache>
                <c:formatCode>General</c:formatCode>
                <c:ptCount val="15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16488064"/>
        <c:axId val="116489600"/>
      </c:lineChart>
      <c:catAx>
        <c:axId val="11648806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489600"/>
        <c:crossesAt val="80"/>
        <c:auto val="1"/>
        <c:lblAlgn val="ctr"/>
        <c:lblOffset val="100"/>
        <c:tickMarkSkip val="1"/>
      </c:catAx>
      <c:valAx>
        <c:axId val="116489600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16488064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3601806530940392E-2"/>
          <c:y val="1.6109440865346377E-2"/>
          <c:w val="0.96323086196503849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3377157256431883E-2"/>
                  <c:y val="4.1953641337001593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-0,8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9.8271499846303077E-4"/>
                  <c:y val="2.26218086375566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38062471920738E-3"/>
                  <c:y val="4.8133619661178718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-0.78719269811587522</c:v>
                </c:pt>
                <c:pt idx="1">
                  <c:v>3.8047478136312427</c:v>
                </c:pt>
                <c:pt idx="2">
                  <c:v>-2.6932209347019032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5993445465415044E-4"/>
                  <c:y val="4.991430288081462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7.6895793431226668E-4"/>
                  <c:y val="3.599268273284020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23664918473455E-5"/>
                  <c:y val="4.09398222812509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3.167985142979556</c:v>
                </c:pt>
                <c:pt idx="1">
                  <c:v>-4.8055294249510725</c:v>
                </c:pt>
                <c:pt idx="2">
                  <c:v>4.4068172901454712E-2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3.80949654020520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5652502896597403E-4"/>
                  <c:y val="3.659969776505209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-1.2591157014914007</c:v>
                </c:pt>
                <c:pt idx="1">
                  <c:v>-1.1595186033778997</c:v>
                </c:pt>
                <c:pt idx="2">
                  <c:v>0.6501442524770904</c:v>
                </c:pt>
              </c:numCache>
            </c:numRef>
          </c:val>
        </c:ser>
        <c:dLbls>
          <c:showVal val="1"/>
        </c:dLbls>
        <c:gapWidth val="160"/>
        <c:overlap val="-70"/>
        <c:axId val="116594944"/>
        <c:axId val="116609024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5.4322610762583934E-2"/>
                  <c:y val="-3.043733991082446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999361566290755E-2"/>
                  <c:y val="-4.987449296110713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7072190300536709E-3"/>
                  <c:y val="1.062976218881732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100.5</c:v>
                </c:pt>
                <c:pt idx="1">
                  <c:v>96.280026825175824</c:v>
                </c:pt>
                <c:pt idx="2">
                  <c:v>97.896219551636193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116706304"/>
        <c:axId val="116593408"/>
      </c:lineChart>
      <c:catAx>
        <c:axId val="116706304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593408"/>
        <c:crosses val="autoZero"/>
        <c:auto val="1"/>
        <c:lblAlgn val="ctr"/>
        <c:lblOffset val="0"/>
        <c:tickMarkSkip val="1"/>
      </c:catAx>
      <c:valAx>
        <c:axId val="116593408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116706304"/>
        <c:crosses val="autoZero"/>
        <c:crossBetween val="between"/>
        <c:majorUnit val="10"/>
        <c:minorUnit val="5"/>
      </c:valAx>
      <c:catAx>
        <c:axId val="116594944"/>
        <c:scaling>
          <c:orientation val="minMax"/>
        </c:scaling>
        <c:delete val="1"/>
        <c:axPos val="b"/>
        <c:tickLblPos val="nextTo"/>
        <c:crossAx val="116609024"/>
        <c:crosses val="autoZero"/>
        <c:lblAlgn val="ctr"/>
        <c:lblOffset val="100"/>
      </c:catAx>
      <c:valAx>
        <c:axId val="116609024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16594944"/>
        <c:crosses val="max"/>
        <c:crossBetween val="between"/>
        <c:majorUnit val="8"/>
        <c:minorUnit val="0.1080000000000001"/>
      </c:valAx>
    </c:plotArea>
    <c:legend>
      <c:legendPos val="r"/>
      <c:layout>
        <c:manualLayout>
          <c:xMode val="edge"/>
          <c:yMode val="edge"/>
          <c:x val="2.090449504622734E-2"/>
          <c:y val="0.88355428298735272"/>
          <c:w val="0.97629282826133224"/>
          <c:h val="0.10197089000238595"/>
        </c:manualLayout>
      </c:layout>
      <c:txPr>
        <a:bodyPr/>
        <a:lstStyle/>
        <a:p>
          <a:pPr>
            <a:defRPr sz="4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7.5297321001957193E-4"/>
          <c:y val="2.3141861365689943E-2"/>
          <c:w val="0.98689948064733124"/>
          <c:h val="0.73593357193987163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991327455639135E-2"/>
                  <c:y val="-3.836208998465355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542286753797734E-2"/>
                  <c:y val="4.153808642772112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504898521348198E-2"/>
                  <c:y val="-3.757622189118248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68E-2"/>
                  <c:y val="6.6720578846563103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504404771185792E-2"/>
                  <c:y val="-3.888884159750306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4.243796552457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-3.408271263389378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4121514513656028E-2"/>
                  <c:y val="3.536695750868979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-4.667943534085265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135521426158384E-2"/>
                  <c:y val="-3.960331985528840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7466541929783647E-2"/>
                  <c:y val="3.41207349081364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6424209350068864E-2"/>
                  <c:y val="-4.25134425764347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094E-2"/>
                  <c:y val="3.897694853360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3.50827342234394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9.0322496816610792E-3"/>
                  <c:y val="-2.931359123587812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6271460456471E-2"/>
                  <c:y val="2.098532765371546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836569992341968E-2"/>
                  <c:y val="3.312938341723677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377645126030082E-2"/>
                  <c:y val="-4.18553418527602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327494911016413E-2"/>
                  <c:y val="2.85088134474994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478619723656798E-2"/>
                  <c:y val="2.8623553203390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199049620044392E-2"/>
                  <c:y val="-4.16252886421983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329759590524878E-2"/>
                  <c:y val="-3.400025816445069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68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479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ИФО_таб!$A$65:$A$79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ИФО_таб!$B$65:$B$79</c:f>
              <c:numCache>
                <c:formatCode>0.0</c:formatCode>
                <c:ptCount val="15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</c:numCache>
            </c:numRef>
          </c:val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ИФО_таб!$A$65:$A$79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ИФО_таб!$C$65:$C$79</c:f>
              <c:numCache>
                <c:formatCode>General</c:formatCode>
                <c:ptCount val="15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16630272"/>
        <c:axId val="116631808"/>
      </c:lineChart>
      <c:catAx>
        <c:axId val="1166302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631808"/>
        <c:crosses val="autoZero"/>
        <c:auto val="1"/>
        <c:lblAlgn val="ctr"/>
        <c:lblOffset val="100"/>
        <c:tickLblSkip val="1"/>
        <c:tickMarkSkip val="1"/>
      </c:catAx>
      <c:valAx>
        <c:axId val="116631808"/>
        <c:scaling>
          <c:orientation val="minMax"/>
          <c:max val="150"/>
          <c:min val="0.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16630272"/>
        <c:crosses val="autoZero"/>
        <c:crossBetween val="between"/>
        <c:majorUnit val="2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91E-2"/>
          <c:y val="3.3856281478328774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713644490090913E-2"/>
                  <c:y val="3.140242604809534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400000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0,2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2.8048392685091198E-3"/>
                  <c:y val="3.737703057388103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395374491232184E-4"/>
                  <c:y val="1.9011137121373357E-3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0.19294830761995591</c:v>
                </c:pt>
                <c:pt idx="1">
                  <c:v>-1.7049484304102511</c:v>
                </c:pt>
                <c:pt idx="2">
                  <c:v>-0.35184913163681175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3568557094919913E-3"/>
                  <c:y val="3.3958998368447187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881433299098485E-4"/>
                  <c:y val="3.55888486912108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-8,8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1.5101373197915518E-4"/>
                  <c:y val="0.18877151166914938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5.3812982534063103</c:v>
                </c:pt>
                <c:pt idx="1">
                  <c:v>-8.7766510922451832</c:v>
                </c:pt>
                <c:pt idx="2">
                  <c:v>-51.43301737124002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7535851496823787E-3"/>
                  <c:y val="3.435340852663687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173427688627591E-3"/>
                  <c:y val="4.043413492232397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6590969607060031E-3"/>
                  <c:y val="3.911867773285097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-0.48975383958858593</c:v>
                </c:pt>
                <c:pt idx="1">
                  <c:v>-1.4753820271690559</c:v>
                </c:pt>
                <c:pt idx="2">
                  <c:v>11.056246503264179</c:v>
                </c:pt>
              </c:numCache>
            </c:numRef>
          </c:val>
        </c:ser>
        <c:gapWidth val="140"/>
        <c:overlap val="-50"/>
        <c:axId val="116852992"/>
        <c:axId val="116858880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4518239567880103E-2"/>
                  <c:y val="-3.874810243314180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659553425387041E-2"/>
                  <c:y val="-5.19883663190748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795617939062E-2"/>
                  <c:y val="-4.2503227637085923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2019г.</c:v>
                </c:pt>
                <c:pt idx="1">
                  <c:v>март 2020г.</c:v>
                </c:pt>
                <c:pt idx="2">
                  <c:v>март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105</c:v>
                </c:pt>
                <c:pt idx="1">
                  <c:v>86.826738428980036</c:v>
                </c:pt>
                <c:pt idx="2">
                  <c:v>36.176433711978767</c:v>
                </c:pt>
              </c:numCache>
            </c:numRef>
          </c:val>
        </c:ser>
        <c:marker val="1"/>
        <c:axId val="116812800"/>
        <c:axId val="116851456"/>
      </c:lineChart>
      <c:catAx>
        <c:axId val="116812800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851456"/>
        <c:crossesAt val="100"/>
        <c:auto val="1"/>
        <c:lblAlgn val="ctr"/>
        <c:lblOffset val="140"/>
        <c:tickLblSkip val="1"/>
        <c:tickMarkSkip val="1"/>
      </c:catAx>
      <c:valAx>
        <c:axId val="116851456"/>
        <c:scaling>
          <c:orientation val="minMax"/>
          <c:max val="150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16812800"/>
        <c:crosses val="autoZero"/>
        <c:crossBetween val="between"/>
        <c:majorUnit val="40"/>
        <c:minorUnit val="15"/>
      </c:valAx>
      <c:catAx>
        <c:axId val="116852992"/>
        <c:scaling>
          <c:orientation val="minMax"/>
        </c:scaling>
        <c:delete val="1"/>
        <c:axPos val="b"/>
        <c:tickLblPos val="nextTo"/>
        <c:crossAx val="116858880"/>
        <c:crosses val="autoZero"/>
        <c:lblAlgn val="ctr"/>
        <c:lblOffset val="100"/>
      </c:catAx>
      <c:valAx>
        <c:axId val="116858880"/>
        <c:scaling>
          <c:orientation val="minMax"/>
          <c:max val="36"/>
          <c:min val="-65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16852992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4144144144144162"/>
          <c:w val="1"/>
          <c:h val="0.1261261261261262"/>
        </c:manualLayout>
      </c:layout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707935093172E-2"/>
          <c:y val="0.13665389527458474"/>
          <c:w val="0.9"/>
          <c:h val="0.63984674329501989"/>
        </c:manualLayout>
      </c:layout>
      <c:lineChart>
        <c:grouping val="standard"/>
        <c:ser>
          <c:idx val="0"/>
          <c:order val="0"/>
          <c:tx>
            <c:strRef>
              <c:f>Лист1!$B$38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3190069991251093E-2"/>
                  <c:y val="-3.51287698233123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AD7-4C3A-B0E0-576B23887280}"/>
                </c:ext>
              </c:extLst>
            </c:dLbl>
            <c:dLbl>
              <c:idx val="1"/>
              <c:layout>
                <c:manualLayout>
                  <c:x val="-3.0940507436570452E-2"/>
                  <c:y val="-3.28411822085458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AD7-4C3A-B0E0-576B23887280}"/>
                </c:ext>
              </c:extLst>
            </c:dLbl>
            <c:dLbl>
              <c:idx val="2"/>
              <c:layout>
                <c:manualLayout>
                  <c:x val="-2.0635170603674619E-2"/>
                  <c:y val="-3.35233957824238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AD7-4C3A-B0E0-576B23887280}"/>
                </c:ext>
              </c:extLst>
            </c:dLbl>
            <c:dLbl>
              <c:idx val="3"/>
              <c:layout>
                <c:manualLayout>
                  <c:x val="-3.7482502187226659E-2"/>
                  <c:y val="1.46579378727085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AD7-4C3A-B0E0-576B23887280}"/>
                </c:ext>
              </c:extLst>
            </c:dLbl>
            <c:dLbl>
              <c:idx val="4"/>
              <c:layout>
                <c:manualLayout>
                  <c:x val="-1.8271653543307047E-2"/>
                  <c:y val="1.37814382397602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AD7-4C3A-B0E0-576B23887280}"/>
                </c:ext>
              </c:extLst>
            </c:dLbl>
            <c:dLbl>
              <c:idx val="5"/>
              <c:layout>
                <c:manualLayout>
                  <c:x val="-4.069225721784784E-2"/>
                  <c:y val="-3.05093472511338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AD7-4C3A-B0E0-576B23887280}"/>
                </c:ext>
              </c:extLst>
            </c:dLbl>
            <c:dLbl>
              <c:idx val="6"/>
              <c:layout>
                <c:manualLayout>
                  <c:x val="-4.5821303587051616E-2"/>
                  <c:y val="1.92693154734968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AD7-4C3A-B0E0-576B23887280}"/>
                </c:ext>
              </c:extLst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AD7-4C3A-B0E0-576B23887280}"/>
                </c:ext>
              </c:extLst>
            </c:dLbl>
            <c:dLbl>
              <c:idx val="8"/>
              <c:layout>
                <c:manualLayout>
                  <c:x val="-4.0593164848104754E-2"/>
                  <c:y val="-2.9872990014179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AD7-4C3A-B0E0-576B23887280}"/>
                </c:ext>
              </c:extLst>
            </c:dLbl>
            <c:dLbl>
              <c:idx val="9"/>
              <c:layout>
                <c:manualLayout>
                  <c:x val="-5.1187007874015804E-2"/>
                  <c:y val="2.01454128578755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AD7-4C3A-B0E0-576B23887280}"/>
                </c:ext>
              </c:extLst>
            </c:dLbl>
            <c:dLbl>
              <c:idx val="10"/>
              <c:layout>
                <c:manualLayout>
                  <c:x val="-5.0764435695538131E-2"/>
                  <c:y val="-3.06662241932401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AD7-4C3A-B0E0-576B23887280}"/>
                </c:ext>
              </c:extLst>
            </c:dLbl>
            <c:dLbl>
              <c:idx val="11"/>
              <c:layout>
                <c:manualLayout>
                  <c:x val="-2.9972003499562579E-2"/>
                  <c:y val="-3.65302038394626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AD7-4C3A-B0E0-576B23887280}"/>
                </c:ext>
              </c:extLst>
            </c:dLbl>
            <c:dLbl>
              <c:idx val="12"/>
              <c:layout>
                <c:manualLayout>
                  <c:x val="-2.9560148731408473E-2"/>
                  <c:y val="1.56277591737814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8AD7-4C3A-B0E0-576B23887280}"/>
                </c:ext>
              </c:extLst>
            </c:dLbl>
            <c:dLbl>
              <c:idx val="13"/>
              <c:layout>
                <c:manualLayout>
                  <c:x val="-1.1600037991390803E-2"/>
                  <c:y val="-3.0147991407313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8AD7-4C3A-B0E0-576B23887280}"/>
                </c:ext>
              </c:extLst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8AD7-4C3A-B0E0-576B23887280}"/>
                </c:ext>
              </c:extLst>
            </c:dLbl>
            <c:dLbl>
              <c:idx val="15"/>
              <c:layout>
                <c:manualLayout>
                  <c:x val="-2.248589995432965E-2"/>
                  <c:y val="2.69824348879466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8AD7-4C3A-B0E0-576B23887280}"/>
                </c:ext>
              </c:extLst>
            </c:dLbl>
            <c:dLbl>
              <c:idx val="16"/>
              <c:layout>
                <c:manualLayout>
                  <c:x val="-1.361838521305192E-2"/>
                  <c:y val="7.3871043757233346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8AD7-4C3A-B0E0-576B23887280}"/>
                </c:ext>
              </c:extLst>
            </c:dLbl>
            <c:dLbl>
              <c:idx val="17"/>
              <c:layout>
                <c:manualLayout>
                  <c:x val="-5.0053805774278169E-2"/>
                  <c:y val="-3.11585764423125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8AD7-4C3A-B0E0-576B23887280}"/>
                </c:ext>
              </c:extLst>
            </c:dLbl>
            <c:dLbl>
              <c:idx val="18"/>
              <c:layout>
                <c:manualLayout>
                  <c:x val="-4.0708005249343891E-2"/>
                  <c:y val="2.8152170633843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8AD7-4C3A-B0E0-576B23887280}"/>
                </c:ext>
              </c:extLst>
            </c:dLbl>
            <c:dLbl>
              <c:idx val="19"/>
              <c:layout>
                <c:manualLayout>
                  <c:x val="-6.3013779527559058E-2"/>
                  <c:y val="-2.72861294637021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8AD7-4C3A-B0E0-576B23887280}"/>
                </c:ext>
              </c:extLst>
            </c:dLbl>
            <c:dLbl>
              <c:idx val="20"/>
              <c:layout>
                <c:manualLayout>
                  <c:x val="-4.4719597550306356E-2"/>
                  <c:y val="-3.27317705976408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8AD7-4C3A-B0E0-576B23887280}"/>
                </c:ext>
              </c:extLst>
            </c:dLbl>
            <c:dLbl>
              <c:idx val="21"/>
              <c:layout>
                <c:manualLayout>
                  <c:x val="-4.1544838145231862E-2"/>
                  <c:y val="2.58975674017760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8AD7-4C3A-B0E0-576B23887280}"/>
                </c:ext>
              </c:extLst>
            </c:dLbl>
            <c:dLbl>
              <c:idx val="22"/>
              <c:layout>
                <c:manualLayout>
                  <c:x val="-4.9982720909886424E-2"/>
                  <c:y val="-4.0868856910127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8AD7-4C3A-B0E0-576B23887280}"/>
                </c:ext>
              </c:extLst>
            </c:dLbl>
            <c:dLbl>
              <c:idx val="23"/>
              <c:layout>
                <c:manualLayout>
                  <c:x val="-5.4857830271216193E-3"/>
                  <c:y val="-2.55427841634738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8AD7-4C3A-B0E0-576B23887280}"/>
                </c:ext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8AD7-4C3A-B0E0-576B23887280}"/>
                </c:ext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8AD7-4C3A-B0E0-576B23887280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Лист1!$A$39:$A$53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Лист1!$B$39:$B$53</c:f>
              <c:numCache>
                <c:formatCode>General</c:formatCode>
                <c:ptCount val="15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A-8AD7-4C3A-B0E0-576B23887280}"/>
            </c:ext>
          </c:extLst>
        </c:ser>
        <c:marker val="1"/>
        <c:axId val="117094656"/>
        <c:axId val="117108736"/>
      </c:lineChart>
      <c:catAx>
        <c:axId val="11709465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108736"/>
        <c:crossesAt val="70"/>
        <c:auto val="1"/>
        <c:lblAlgn val="ctr"/>
        <c:lblOffset val="100"/>
        <c:tickLblSkip val="1"/>
        <c:tickMarkSkip val="1"/>
      </c:catAx>
      <c:valAx>
        <c:axId val="117108736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117094656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21404689237528826"/>
          <c:y val="0.90153837428575456"/>
          <c:w val="0.63043467779298745"/>
          <c:h val="7.0769268163247911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904"/>
          <c:h val="0.6998722860791835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9763123359580028E-2"/>
                  <c:y val="-2.62140117100747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2476377952755932E-2"/>
                  <c:y val="2.67861901877650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0752994111030375E-2"/>
                  <c:y val="-3.02390579555934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7893919510061311E-2"/>
                  <c:y val="-4.07135069654755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019466316710408E-2"/>
                  <c:y val="-3.7665657177468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9166666666666727E-2"/>
                  <c:y val="2.63468604885928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9517060367454069E-2"/>
                  <c:y val="-3.3461336563698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9363954505686888E-2"/>
                  <c:y val="3.49606299212597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2369860017497813E-2"/>
                  <c:y val="-3.33260650111043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934846379466E-2"/>
                  <c:y val="-3.42463948763161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5198600174978131E-2"/>
                  <c:y val="2.11778719967696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5558794189027396E-2"/>
                  <c:y val="-3.49621560381166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6.315408256121615E-3"/>
                  <c:y val="-2.45034537502983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6335917713397021E-2"/>
                  <c:y val="-3.25717128304691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697380707689E-2"/>
                  <c:y val="3.88879602198462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044768132070991E-2"/>
                  <c:y val="-2.30375265090256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6090551181102361E-2"/>
                  <c:y val="-3.03093074904099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3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563E-3"/>
                  <c:y val="-3.60367454068242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</c:numCache>
            </c:numRef>
          </c:val>
        </c:ser>
        <c:marker val="1"/>
        <c:axId val="117132288"/>
        <c:axId val="117162752"/>
      </c:lineChart>
      <c:catAx>
        <c:axId val="11713228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162752"/>
        <c:crossesAt val="90"/>
        <c:auto val="1"/>
        <c:lblAlgn val="ctr"/>
        <c:lblOffset val="100"/>
        <c:tickLblSkip val="1"/>
        <c:tickMarkSkip val="1"/>
      </c:catAx>
      <c:valAx>
        <c:axId val="117162752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117132288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398E-2"/>
          <c:w val="0.96153846153846168"/>
          <c:h val="0.75095785440613116"/>
        </c:manualLayout>
      </c:layout>
      <c:lineChart>
        <c:grouping val="standard"/>
        <c:ser>
          <c:idx val="0"/>
          <c:order val="0"/>
          <c:tx>
            <c:strRef>
              <c:f>Лист1!$B$20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043E-2"/>
                  <c:y val="2.578534005088447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973-45CC-AF0A-3E70FFF2B25F}"/>
                </c:ext>
              </c:extLst>
            </c:dLbl>
            <c:dLbl>
              <c:idx val="1"/>
              <c:layout>
                <c:manualLayout>
                  <c:x val="-3.1718978116949605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973-45CC-AF0A-3E70FFF2B25F}"/>
                </c:ext>
              </c:extLst>
            </c:dLbl>
            <c:dLbl>
              <c:idx val="2"/>
              <c:layout>
                <c:manualLayout>
                  <c:x val="-2.8434567781036642E-2"/>
                  <c:y val="-3.35077080882131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973-45CC-AF0A-3E70FFF2B25F}"/>
                </c:ext>
              </c:extLst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973-45CC-AF0A-3E70FFF2B25F}"/>
                </c:ext>
              </c:extLst>
            </c:dLbl>
            <c:dLbl>
              <c:idx val="4"/>
              <c:layout>
                <c:manualLayout>
                  <c:x val="-3.3985821109803492E-2"/>
                  <c:y val="2.79309509388249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973-45CC-AF0A-3E70FFF2B25F}"/>
                </c:ext>
              </c:extLst>
            </c:dLbl>
            <c:dLbl>
              <c:idx val="5"/>
              <c:layout>
                <c:manualLayout>
                  <c:x val="-3.3229397943130762E-2"/>
                  <c:y val="-3.63319200484555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973-45CC-AF0A-3E70FFF2B25F}"/>
                </c:ext>
              </c:extLst>
            </c:dLbl>
            <c:dLbl>
              <c:idx val="6"/>
              <c:layout>
                <c:manualLayout>
                  <c:x val="-2.3126320956402824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973-45CC-AF0A-3E70FFF2B25F}"/>
                </c:ext>
              </c:extLst>
            </c:dLbl>
            <c:dLbl>
              <c:idx val="7"/>
              <c:layout>
                <c:manualLayout>
                  <c:x val="-3.1229782521388846E-2"/>
                  <c:y val="-3.2257519534196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973-45CC-AF0A-3E70FFF2B25F}"/>
                </c:ext>
              </c:extLst>
            </c:dLbl>
            <c:dLbl>
              <c:idx val="8"/>
              <c:layout>
                <c:manualLayout>
                  <c:x val="-3.5059450644403606E-2"/>
                  <c:y val="3.121247775062602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E973-45CC-AF0A-3E70FFF2B25F}"/>
                </c:ext>
              </c:extLst>
            </c:dLbl>
            <c:dLbl>
              <c:idx val="9"/>
              <c:layout>
                <c:manualLayout>
                  <c:x val="-3.3686670155411408E-2"/>
                  <c:y val="-3.278486740881533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973-45CC-AF0A-3E70FFF2B25F}"/>
                </c:ext>
              </c:extLst>
            </c:dLbl>
            <c:dLbl>
              <c:idx val="10"/>
              <c:layout>
                <c:manualLayout>
                  <c:x val="-3.6591090719533363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E973-45CC-AF0A-3E70FFF2B25F}"/>
                </c:ext>
              </c:extLst>
            </c:dLbl>
            <c:dLbl>
              <c:idx val="11"/>
              <c:layout>
                <c:manualLayout>
                  <c:x val="-3.2771807697144571E-2"/>
                  <c:y val="-3.76267334399292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E973-45CC-AF0A-3E70FFF2B25F}"/>
                </c:ext>
              </c:extLst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E973-45CC-AF0A-3E70FFF2B25F}"/>
                </c:ext>
              </c:extLst>
            </c:dLbl>
            <c:dLbl>
              <c:idx val="13"/>
              <c:layout>
                <c:manualLayout>
                  <c:x val="-1.4218242303023952E-2"/>
                  <c:y val="-3.815245433801442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E973-45CC-AF0A-3E70FFF2B25F}"/>
                </c:ext>
              </c:extLst>
            </c:dLbl>
            <c:dLbl>
              <c:idx val="14"/>
              <c:layout>
                <c:manualLayout>
                  <c:x val="-8.7289188542770107E-3"/>
                  <c:y val="-5.67142794046915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E973-45CC-AF0A-3E70FFF2B25F}"/>
                </c:ext>
              </c:extLst>
            </c:dLbl>
            <c:dLbl>
              <c:idx val="15"/>
              <c:layout>
                <c:manualLayout>
                  <c:x val="-1.2701317366972541E-2"/>
                  <c:y val="-4.67090542546357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973-45CC-AF0A-3E70FFF2B25F}"/>
                </c:ext>
              </c:extLst>
            </c:dLbl>
            <c:dLbl>
              <c:idx val="16"/>
              <c:layout>
                <c:manualLayout>
                  <c:x val="-2.5180113626355593E-2"/>
                  <c:y val="2.24297070261757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E973-45CC-AF0A-3E70FFF2B25F}"/>
                </c:ext>
              </c:extLst>
            </c:dLbl>
            <c:dLbl>
              <c:idx val="17"/>
              <c:layout>
                <c:manualLayout>
                  <c:x val="-3.7885309356859118E-2"/>
                  <c:y val="-3.19727548642677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E973-45CC-AF0A-3E70FFF2B25F}"/>
                </c:ext>
              </c:extLst>
            </c:dLbl>
            <c:dLbl>
              <c:idx val="18"/>
              <c:layout>
                <c:manualLayout>
                  <c:x val="-2.6310818194114394E-2"/>
                  <c:y val="-3.00441666045689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E973-45CC-AF0A-3E70FFF2B25F}"/>
                </c:ext>
              </c:extLst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E973-45CC-AF0A-3E70FFF2B25F}"/>
                </c:ext>
              </c:extLst>
            </c:dLbl>
            <c:dLbl>
              <c:idx val="20"/>
              <c:layout>
                <c:manualLayout>
                  <c:x val="-3.5033748670476358E-2"/>
                  <c:y val="-2.85596608116293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E973-45CC-AF0A-3E70FFF2B25F}"/>
                </c:ext>
              </c:extLst>
            </c:dLbl>
            <c:dLbl>
              <c:idx val="21"/>
              <c:layout>
                <c:manualLayout>
                  <c:x val="-3.055829885671071E-2"/>
                  <c:y val="3.6279830405814735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E973-45CC-AF0A-3E70FFF2B25F}"/>
                </c:ext>
              </c:extLst>
            </c:dLbl>
            <c:dLbl>
              <c:idx val="22"/>
              <c:layout>
                <c:manualLayout>
                  <c:x val="-1.8565044546627378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E973-45CC-AF0A-3E70FFF2B25F}"/>
                </c:ext>
              </c:extLst>
            </c:dLbl>
            <c:dLbl>
              <c:idx val="23"/>
              <c:layout>
                <c:manualLayout>
                  <c:x val="-2.0259717150148244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E973-45CC-AF0A-3E70FFF2B25F}"/>
                </c:ext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E973-45CC-AF0A-3E70FFF2B25F}"/>
                </c:ext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E973-45CC-AF0A-3E70FFF2B25F}"/>
                </c:ext>
              </c:extLst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E973-45CC-AF0A-3E70FFF2B25F}"/>
                </c:ext>
              </c:extLst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E973-45CC-AF0A-3E70FFF2B25F}"/>
                </c:ext>
              </c:extLst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E973-45CC-AF0A-3E70FFF2B25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Лист1!$A$21:$A$35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Лист1!$B$21:$B$35</c:f>
              <c:numCache>
                <c:formatCode>0.0</c:formatCode>
                <c:ptCount val="15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D-E973-45CC-AF0A-3E70FFF2B25F}"/>
            </c:ext>
          </c:extLst>
        </c:ser>
        <c:ser>
          <c:idx val="1"/>
          <c:order val="1"/>
          <c:tx>
            <c:strRef>
              <c:f>Лист1!$C$20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66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E973-45CC-AF0A-3E70FFF2B25F}"/>
                </c:ext>
              </c:extLst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E973-45CC-AF0A-3E70FFF2B25F}"/>
                </c:ext>
              </c:extLst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E973-45CC-AF0A-3E70FFF2B25F}"/>
                </c:ext>
              </c:extLst>
            </c:dLbl>
            <c:dLbl>
              <c:idx val="3"/>
              <c:layout>
                <c:manualLayout>
                  <c:x val="-3.0778949241514326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E973-45CC-AF0A-3E70FFF2B25F}"/>
                </c:ext>
              </c:extLst>
            </c:dLbl>
            <c:dLbl>
              <c:idx val="4"/>
              <c:layout>
                <c:manualLayout>
                  <c:x val="-3.285862764843147E-2"/>
                  <c:y val="2.56608116293156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E973-45CC-AF0A-3E70FFF2B25F}"/>
                </c:ext>
              </c:extLst>
            </c:dLbl>
            <c:dLbl>
              <c:idx val="5"/>
              <c:layout>
                <c:manualLayout>
                  <c:x val="-2.2583016876357373E-2"/>
                  <c:y val="-2.587684231778722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E973-45CC-AF0A-3E70FFF2B25F}"/>
                </c:ext>
              </c:extLst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E973-45CC-AF0A-3E70FFF2B25F}"/>
                </c:ext>
              </c:extLst>
            </c:dLbl>
            <c:dLbl>
              <c:idx val="7"/>
              <c:layout>
                <c:manualLayout>
                  <c:x val="-2.8733889003473987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E973-45CC-AF0A-3E70FFF2B25F}"/>
                </c:ext>
              </c:extLst>
            </c:dLbl>
            <c:dLbl>
              <c:idx val="8"/>
              <c:layout>
                <c:manualLayout>
                  <c:x val="-2.6654048829412549E-2"/>
                  <c:y val="2.053220270543107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E973-45CC-AF0A-3E70FFF2B25F}"/>
                </c:ext>
              </c:extLst>
            </c:dLbl>
            <c:dLbl>
              <c:idx val="9"/>
              <c:layout>
                <c:manualLayout>
                  <c:x val="-3.2849083386918741E-2"/>
                  <c:y val="-4.130062588330311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E973-45CC-AF0A-3E70FFF2B25F}"/>
                </c:ext>
              </c:extLst>
            </c:dLbl>
            <c:dLbl>
              <c:idx val="10"/>
              <c:layout>
                <c:manualLayout>
                  <c:x val="-2.6666666666666672E-2"/>
                  <c:y val="-3.587936565400591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E973-45CC-AF0A-3E70FFF2B25F}"/>
                </c:ext>
              </c:extLst>
            </c:dLbl>
            <c:dLbl>
              <c:idx val="11"/>
              <c:layout>
                <c:manualLayout>
                  <c:x val="-2.0458810500310388E-2"/>
                  <c:y val="-4.08664434187105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E973-45CC-AF0A-3E70FFF2B25F}"/>
                </c:ext>
              </c:extLst>
            </c:dLbl>
            <c:dLbl>
              <c:idx val="12"/>
              <c:layout>
                <c:manualLayout>
                  <c:x val="-2.8739966552346539E-2"/>
                  <c:y val="2.039719734396178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E973-45CC-AF0A-3E70FFF2B25F}"/>
                </c:ext>
              </c:extLst>
            </c:dLbl>
            <c:dLbl>
              <c:idx val="13"/>
              <c:layout>
                <c:manualLayout>
                  <c:x val="-8.3105250544708072E-3"/>
                  <c:y val="-3.077081096975204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B-E973-45CC-AF0A-3E70FFF2B25F}"/>
                </c:ext>
              </c:extLst>
            </c:dLbl>
            <c:dLbl>
              <c:idx val="14"/>
              <c:layout>
                <c:manualLayout>
                  <c:x val="-1.8477649106556537E-2"/>
                  <c:y val="-5.649992686080491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C-E973-45CC-AF0A-3E70FFF2B25F}"/>
                </c:ext>
              </c:extLst>
            </c:dLbl>
            <c:dLbl>
              <c:idx val="15"/>
              <c:layout>
                <c:manualLayout>
                  <c:x val="-2.8714803230739865E-2"/>
                  <c:y val="-3.07498918956969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D-E973-45CC-AF0A-3E70FFF2B25F}"/>
                </c:ext>
              </c:extLst>
            </c:dLbl>
            <c:dLbl>
              <c:idx val="16"/>
              <c:layout>
                <c:manualLayout>
                  <c:x val="-3.0667351628759214E-2"/>
                  <c:y val="3.564867308858096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E973-45CC-AF0A-3E70FFF2B25F}"/>
                </c:ext>
              </c:extLst>
            </c:dLbl>
            <c:dLbl>
              <c:idx val="17"/>
              <c:layout>
                <c:manualLayout>
                  <c:x val="-1.848815895214374E-2"/>
                  <c:y val="-3.577716507998529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F-E973-45CC-AF0A-3E70FFF2B25F}"/>
                </c:ext>
              </c:extLst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0-E973-45CC-AF0A-3E70FFF2B25F}"/>
                </c:ext>
              </c:extLst>
            </c:dLbl>
            <c:dLbl>
              <c:idx val="19"/>
              <c:layout>
                <c:manualLayout>
                  <c:x val="-2.8749824059654403E-2"/>
                  <c:y val="-3.59423115266178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1-E973-45CC-AF0A-3E70FFF2B25F}"/>
                </c:ext>
              </c:extLst>
            </c:dLbl>
            <c:dLbl>
              <c:idx val="20"/>
              <c:layout>
                <c:manualLayout>
                  <c:x val="-2.2601296563661492E-2"/>
                  <c:y val="3.57246113466585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2-E973-45CC-AF0A-3E70FFF2B25F}"/>
                </c:ext>
              </c:extLst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3-E973-45CC-AF0A-3E70FFF2B25F}"/>
                </c:ext>
              </c:extLst>
            </c:dLbl>
            <c:dLbl>
              <c:idx val="22"/>
              <c:layout>
                <c:manualLayout>
                  <c:x val="-1.8378203494979151E-2"/>
                  <c:y val="3.06642438925903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4-E973-45CC-AF0A-3E70FFF2B25F}"/>
                </c:ext>
              </c:extLst>
            </c:dLbl>
            <c:dLbl>
              <c:idx val="23"/>
              <c:layout>
                <c:manualLayout>
                  <c:x val="-4.0985323675834795E-3"/>
                  <c:y val="-3.601978598828996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5-E973-45CC-AF0A-3E70FFF2B25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Лист1!$A$21:$A$35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Лист1!$C$21:$C$35</c:f>
              <c:numCache>
                <c:formatCode>0.0</c:formatCode>
                <c:ptCount val="15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6-E973-45CC-AF0A-3E70FFF2B25F}"/>
            </c:ext>
          </c:extLst>
        </c:ser>
        <c:marker val="1"/>
        <c:axId val="117443584"/>
        <c:axId val="117474048"/>
      </c:lineChart>
      <c:catAx>
        <c:axId val="1174435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474048"/>
        <c:crossesAt val="65"/>
        <c:auto val="1"/>
        <c:lblAlgn val="ctr"/>
        <c:lblOffset val="100"/>
        <c:tickLblSkip val="1"/>
        <c:tickMarkSkip val="1"/>
      </c:catAx>
      <c:valAx>
        <c:axId val="117474048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1174435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197532062889773"/>
          <c:y val="0.89783285120894429"/>
          <c:w val="0.73209868511971865"/>
          <c:h val="8.9783325641224043E-2"/>
        </c:manualLayout>
      </c:layout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-659</c:v>
                </c:pt>
                <c:pt idx="1">
                  <c:v>-195</c:v>
                </c:pt>
                <c:pt idx="2">
                  <c:v>-2039</c:v>
                </c:pt>
                <c:pt idx="3">
                  <c:v>-363</c:v>
                </c:pt>
                <c:pt idx="4">
                  <c:v>-240</c:v>
                </c:pt>
                <c:pt idx="5">
                  <c:v>-1664</c:v>
                </c:pt>
                <c:pt idx="6">
                  <c:v>-909</c:v>
                </c:pt>
                <c:pt idx="7">
                  <c:v>-517</c:v>
                </c:pt>
                <c:pt idx="8">
                  <c:v>-514</c:v>
                </c:pt>
                <c:pt idx="9">
                  <c:v>216</c:v>
                </c:pt>
                <c:pt idx="10">
                  <c:v>-426</c:v>
                </c:pt>
                <c:pt idx="11">
                  <c:v>-484</c:v>
                </c:pt>
                <c:pt idx="12">
                  <c:v>-6061</c:v>
                </c:pt>
                <c:pt idx="13">
                  <c:v>-1337</c:v>
                </c:pt>
                <c:pt idx="14">
                  <c:v>4516</c:v>
                </c:pt>
                <c:pt idx="15">
                  <c:v>5834</c:v>
                </c:pt>
                <c:pt idx="16">
                  <c:v>4842</c:v>
                </c:pt>
              </c:numCache>
            </c:numRef>
          </c:val>
        </c:ser>
        <c:axId val="109709568"/>
        <c:axId val="109727744"/>
      </c:barChart>
      <c:catAx>
        <c:axId val="109709568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9727744"/>
        <c:crosses val="autoZero"/>
        <c:auto val="1"/>
        <c:lblAlgn val="ctr"/>
        <c:lblOffset val="100"/>
        <c:tickLblSkip val="1"/>
        <c:tickMarkSkip val="1"/>
      </c:catAx>
      <c:valAx>
        <c:axId val="109727744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97095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4955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.26819186351706037"/>
          <c:y val="5.2910052910052907E-2"/>
          <c:w val="0.69824986876640482"/>
          <c:h val="0.70370370370370372"/>
        </c:manualLayout>
      </c:layout>
      <c:barChart>
        <c:barDir val="bar"/>
        <c:grouping val="stacked"/>
        <c:ser>
          <c:idx val="0"/>
          <c:order val="0"/>
          <c:tx>
            <c:strRef>
              <c:f>нов_график!$A$4</c:f>
              <c:strCache>
                <c:ptCount val="1"/>
                <c:pt idx="0">
                  <c:v>юридические лица малого предпринимательства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[md0807r.xls]нов_график!$B$4,[md0807r.xls]нов_график!$D$4,[md0807r.xls]нов_график!$F$4</c:f>
              <c:numCache>
                <c:formatCode>0.0</c:formatCode>
                <c:ptCount val="3"/>
                <c:pt idx="0">
                  <c:v>21</c:v>
                </c:pt>
                <c:pt idx="1">
                  <c:v>40.5</c:v>
                </c:pt>
                <c:pt idx="2" formatCode="General">
                  <c:v>68.900000000000006</c:v>
                </c:pt>
              </c:numCache>
            </c:numRef>
          </c:val>
        </c:ser>
        <c:ser>
          <c:idx val="1"/>
          <c:order val="1"/>
          <c:tx>
            <c:strRef>
              <c:f>нов_график!$A$5</c:f>
              <c:strCache>
                <c:ptCount val="1"/>
                <c:pt idx="0">
                  <c:v>юридические лица среднего предпринимательства</c:v>
                </c:pt>
              </c:strCache>
            </c:strRef>
          </c:tx>
          <c:dLbls>
            <c:dLbl>
              <c:idx val="0"/>
              <c:layout>
                <c:manualLayout>
                  <c:x val="4.5721784776902906E-3"/>
                  <c:y val="-7.5837187018289509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[md0807r.xls]нов_график!$B$5,[md0807r.xls]нов_график!$D$5,[md0807r.xls]нов_график!$F$5</c:f>
              <c:numCache>
                <c:formatCode>0.0</c:formatCode>
                <c:ptCount val="3"/>
                <c:pt idx="0">
                  <c:v>0.2</c:v>
                </c:pt>
                <c:pt idx="1">
                  <c:v>10.4</c:v>
                </c:pt>
                <c:pt idx="2" formatCode="General">
                  <c:v>19.7</c:v>
                </c:pt>
              </c:numCache>
            </c:numRef>
          </c:val>
        </c:ser>
        <c:ser>
          <c:idx val="2"/>
          <c:order val="2"/>
          <c:tx>
            <c:strRef>
              <c:f>нов_график!$A$6</c:f>
              <c:strCache>
                <c:ptCount val="1"/>
                <c:pt idx="0">
                  <c:v>индивидуальные предприниматели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[md0807r.xls]нов_график!$B$6,[md0807r.xls]нов_график!$D$6,[md0807r.xls]нов_график!$F$6</c:f>
              <c:numCache>
                <c:formatCode>0.0</c:formatCode>
                <c:ptCount val="3"/>
                <c:pt idx="0">
                  <c:v>62.8</c:v>
                </c:pt>
                <c:pt idx="1">
                  <c:v>40.200000000000003</c:v>
                </c:pt>
                <c:pt idx="2" formatCode="General">
                  <c:v>5.3</c:v>
                </c:pt>
              </c:numCache>
            </c:numRef>
          </c:val>
        </c:ser>
        <c:ser>
          <c:idx val="3"/>
          <c:order val="3"/>
          <c:tx>
            <c:strRef>
              <c:f>нов_график!$A$7</c:f>
              <c:strCache>
                <c:ptCount val="1"/>
                <c:pt idx="0">
                  <c:v>крестьянские или фермерские хозяйства</c:v>
                </c:pt>
              </c:strCache>
            </c:strRef>
          </c:tx>
          <c:dLbls>
            <c:dLbl>
              <c:idx val="2"/>
              <c:layout>
                <c:manualLayout>
                  <c:x val="-1.0200524934383256E-2"/>
                  <c:y val="-7.936507936507940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[md0807r.xls]нов_график!$B$7,[md0807r.xls]нов_график!$D$7,[md0807r.xls]нов_график!$F$7</c:f>
              <c:numCache>
                <c:formatCode>0.0</c:formatCode>
                <c:ptCount val="3"/>
                <c:pt idx="0">
                  <c:v>16</c:v>
                </c:pt>
                <c:pt idx="1">
                  <c:v>8.9</c:v>
                </c:pt>
                <c:pt idx="2">
                  <c:v>6.1</c:v>
                </c:pt>
              </c:numCache>
            </c:numRef>
          </c:val>
        </c:ser>
        <c:overlap val="100"/>
        <c:axId val="117527296"/>
        <c:axId val="117528832"/>
      </c:barChart>
      <c:catAx>
        <c:axId val="11752729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528832"/>
        <c:crosses val="autoZero"/>
        <c:auto val="1"/>
        <c:lblAlgn val="ctr"/>
        <c:lblOffset val="100"/>
        <c:tickLblSkip val="1"/>
        <c:tickMarkSkip val="1"/>
      </c:catAx>
      <c:valAx>
        <c:axId val="117528832"/>
        <c:scaling>
          <c:orientation val="minMax"/>
          <c:max val="100"/>
        </c:scaling>
        <c:axPos val="b"/>
        <c:majorGridlines/>
        <c:numFmt formatCode="0.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527296"/>
        <c:crosses val="autoZero"/>
        <c:crossBetween val="between"/>
        <c:majorUnit val="20"/>
      </c:valAx>
    </c:plotArea>
    <c:legend>
      <c:legendPos val="b"/>
      <c:layout>
        <c:manualLayout>
          <c:xMode val="edge"/>
          <c:yMode val="edge"/>
          <c:x val="9.9499864439295104E-3"/>
          <c:y val="0.83765407670241765"/>
          <c:w val="0.987562065963696"/>
          <c:h val="0.1322750879544312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1186306059568649E-2"/>
          <c:y val="3.7024959144257914E-2"/>
          <c:w val="0.95656145155768568"/>
          <c:h val="0.75364368213663369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557891133173596E-2"/>
                  <c:y val="-5.45743574506017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22924509175405E-2"/>
                  <c:y val="4.83624624441326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0876059594847093E-2"/>
                  <c:y val="-5.66352655530461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396067923659892E-2"/>
                  <c:y val="-4.802200112582848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855785511153599E-2"/>
                  <c:y val="-4.74923192740443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09E-2"/>
                  <c:y val="-6.5679166341831071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59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9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71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8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9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8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9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91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2021(2).xlsx]Лист1'!$U$19:$Y$19</c:f>
              <c:numCache>
                <c:formatCode>0</c:formatCode>
                <c:ptCount val="5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3584622381492487E-2"/>
                  <c:y val="4.69938350729415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868689691450371E-2"/>
                  <c:y val="4.34990199868428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4522928892761054E-2"/>
                  <c:y val="-5.24703791870977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19421476282076E-2"/>
                  <c:y val="4.4678426824553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83500183562661E-2"/>
                  <c:y val="4.702638914321771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8423859437981E-2"/>
                  <c:y val="-6.633403497830145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83836777954419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8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9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81E-2"/>
                  <c:y val="-3.284072249589507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11E-2"/>
                  <c:y val="-3.940886699507397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91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2021(2).xlsx]Лист1'!$U$20:$Y$20</c:f>
              <c:numCache>
                <c:formatCode>General</c:formatCode>
                <c:ptCount val="5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87868974741E-2"/>
                  <c:y val="4.31314302766418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746212308012655E-2"/>
                  <c:y val="-4.95472949602231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810020562716403E-2"/>
                  <c:y val="4.64322652737714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</a:t>
                    </a:r>
                    <a:r>
                      <a:rPr lang="ru-RU"/>
                      <a:t>4</a:t>
                    </a:r>
                    <a:endParaRPr lang="en-US"/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115534879643202E-2"/>
                  <c:y val="4.802200112582848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6482117710234158E-2"/>
                  <c:y val="-4.56414847368885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958055402310455E-2"/>
                  <c:y val="6.633403497830145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2021(2).xlsx]Лист1'!$U$21:$Y$21</c:f>
              <c:numCache>
                <c:formatCode>General</c:formatCode>
                <c:ptCount val="5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115357952"/>
        <c:axId val="115367936"/>
      </c:lineChart>
      <c:catAx>
        <c:axId val="115357952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15367936"/>
        <c:crossesAt val="0"/>
        <c:auto val="1"/>
        <c:lblAlgn val="ctr"/>
        <c:lblOffset val="100"/>
        <c:tickLblSkip val="1"/>
        <c:tickMarkSkip val="1"/>
      </c:catAx>
      <c:valAx>
        <c:axId val="115367936"/>
        <c:scaling>
          <c:orientation val="minMax"/>
        </c:scaling>
        <c:axPos val="l"/>
        <c:majorGridlines/>
        <c:numFmt formatCode="0" sourceLinked="1"/>
        <c:tickLblPos val="none"/>
        <c:crossAx val="11535795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2.7913303634540549E-2"/>
          <c:y val="0.93345269825767907"/>
          <c:w val="0.95715099808766058"/>
          <c:h val="6.6547301742320972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183E-2"/>
          <c:y val="5.1517344115769312E-3"/>
          <c:w val="0.95011403971525787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Данные!$C$295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6.4000052102668334E-2"/>
                  <c:y val="-5.6395545151450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294477768442721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5.579229623324134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723614883127308E-2"/>
                  <c:y val="6.323501454210118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967E-2"/>
                  <c:y val="-4.876612045115987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1407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5032140833512523E-2"/>
                  <c:y val="5.0486202738171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168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997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13612473378793E-2"/>
                  <c:y val="8.231368376250251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4.685365680641280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277218759565717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4007020834554602E-2"/>
                  <c:y val="5.109399162942482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1778068684342475E-2"/>
                  <c:y val="6.715130878910396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1911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790540760568697E-2"/>
                  <c:y val="-0.1803980988862882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1202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1.9720338927857375E-2"/>
                  <c:y val="6.966475136553883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6644392775964875E-2"/>
                  <c:y val="4.767425693409947E-2"/>
                </c:manualLayout>
              </c:layout>
              <c:tx>
                <c:rich>
                  <a:bodyPr/>
                  <a:lstStyle/>
                  <a:p>
                    <a:r>
                      <a:t>874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3557049165380356E-2"/>
                  <c:y val="5.810257501596086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3182040210234311E-2"/>
                  <c:y val="-7.601730864722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2042815367681997E-2"/>
                  <c:y val="4.861573384408041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589834769413126E-2"/>
                  <c:y val="5.02285592679292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570660987475822E-2"/>
                  <c:y val="8.7780378804000858E-2"/>
                </c:manualLayout>
              </c:layout>
              <c:tx>
                <c:rich>
                  <a:bodyPr/>
                  <a:lstStyle/>
                  <a:p>
                    <a:r>
                      <a:t>1313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4160723706062813E-2"/>
                  <c:y val="-0.19876796481520917"/>
                </c:manualLayout>
              </c:layout>
              <c:tx>
                <c:rich>
                  <a:bodyPr/>
                  <a:lstStyle/>
                  <a:p>
                    <a:r>
                      <a:t>1286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3.703249252652363E-2"/>
                  <c:y val="6.34063985245088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073093530802482E-2"/>
                  <c:y val="6.458395403277296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0413760314700109E-3"/>
                  <c:y val="-4.2054905298999787E-2"/>
                </c:manualLayout>
              </c:layout>
              <c:tx>
                <c:rich>
                  <a:bodyPr/>
                  <a:lstStyle/>
                  <a:p>
                    <a:r>
                      <a:t>1911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Данные!$B$296:$B$309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Данные!$C$296:$C$309</c:f>
              <c:numCache>
                <c:formatCode>#,##0</c:formatCode>
                <c:ptCount val="14"/>
                <c:pt idx="0">
                  <c:v>1123</c:v>
                </c:pt>
                <c:pt idx="1">
                  <c:v>1343</c:v>
                </c:pt>
                <c:pt idx="2">
                  <c:v>874</c:v>
                </c:pt>
                <c:pt idx="3">
                  <c:v>1207</c:v>
                </c:pt>
                <c:pt idx="4">
                  <c:v>1407</c:v>
                </c:pt>
                <c:pt idx="5">
                  <c:v>1115</c:v>
                </c:pt>
                <c:pt idx="6">
                  <c:v>997</c:v>
                </c:pt>
                <c:pt idx="7">
                  <c:v>1313</c:v>
                </c:pt>
                <c:pt idx="8">
                  <c:v>863</c:v>
                </c:pt>
                <c:pt idx="9">
                  <c:v>856</c:v>
                </c:pt>
                <c:pt idx="10">
                  <c:v>1511</c:v>
                </c:pt>
                <c:pt idx="11">
                  <c:v>1911</c:v>
                </c:pt>
                <c:pt idx="12">
                  <c:v>907</c:v>
                </c:pt>
                <c:pt idx="13">
                  <c:v>1321</c:v>
                </c:pt>
              </c:numCache>
            </c:numRef>
          </c:val>
        </c:ser>
        <c:ser>
          <c:idx val="1"/>
          <c:order val="1"/>
          <c:tx>
            <c:strRef>
              <c:f>Данные!$D$295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6.3773926522212074E-2"/>
                  <c:y val="5.21779101936582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975648515399508E-2"/>
                  <c:y val="5.4860466765978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3247103417283746E-2"/>
                  <c:y val="-6.14757749875860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028565287899757E-2"/>
                  <c:y val="-5.47248350712918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4380336452980731E-2"/>
                  <c:y val="4.626913527700924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3979145907009696E-2"/>
                  <c:y val="-5.133290771086049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32E-2"/>
                  <c:y val="-5.93998723132581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1535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-6.226346031070443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377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663032505552189E-2"/>
                  <c:y val="-6.619621195999168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6897E-2"/>
                  <c:y val="-7.894842874370436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196E-2"/>
                  <c:y val="-6.23423423423424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2301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106172212344407E-2"/>
                  <c:y val="0.1467716535433072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907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1.5582345010843875E-2"/>
                  <c:y val="-5.774448464212253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3223722344880592E-2"/>
                  <c:y val="-8.09318294672627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2526849156262415E-2"/>
                  <c:y val="-0.10154387458324469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0899682825006858E-2"/>
                  <c:y val="4.636050223451798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412073490813778E-2"/>
                  <c:y val="-4.552571469106897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9420227558403975E-2"/>
                  <c:y val="-8.911002340923604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467237190884739E-2"/>
                  <c:y val="-0.10492899198411022"/>
                </c:manualLayout>
              </c:layout>
              <c:tx>
                <c:rich>
                  <a:bodyPr/>
                  <a:lstStyle/>
                  <a:p>
                    <a:r>
                      <a:t>1357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71562363637559E-2"/>
                  <c:y val="0.20090742711215182"/>
                </c:manualLayout>
              </c:layout>
              <c:tx>
                <c:rich>
                  <a:bodyPr/>
                  <a:lstStyle/>
                  <a:p>
                    <a:r>
                      <a:t>863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5.6504562239893717E-2"/>
                  <c:y val="-8.768276938355679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5383768716255282E-2"/>
                  <c:y val="-6.810129814854229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8726741043225728E-3"/>
                  <c:y val="-4.7601617365396913E-2"/>
                </c:manualLayout>
              </c:layout>
              <c:tx>
                <c:rich>
                  <a:bodyPr/>
                  <a:lstStyle/>
                  <a:p>
                    <a:r>
                      <a:t>2301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Данные!$B$296:$B$309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Данные!$D$296:$D$309</c:f>
              <c:numCache>
                <c:formatCode>#,##0</c:formatCode>
                <c:ptCount val="14"/>
                <c:pt idx="0">
                  <c:v>1023</c:v>
                </c:pt>
                <c:pt idx="1">
                  <c:v>1165</c:v>
                </c:pt>
                <c:pt idx="2">
                  <c:v>1045</c:v>
                </c:pt>
                <c:pt idx="3">
                  <c:v>1468</c:v>
                </c:pt>
                <c:pt idx="4">
                  <c:v>1321</c:v>
                </c:pt>
                <c:pt idx="5">
                  <c:v>1378</c:v>
                </c:pt>
                <c:pt idx="6">
                  <c:v>1535</c:v>
                </c:pt>
                <c:pt idx="7">
                  <c:v>1357</c:v>
                </c:pt>
                <c:pt idx="8">
                  <c:v>1286</c:v>
                </c:pt>
                <c:pt idx="9">
                  <c:v>1323</c:v>
                </c:pt>
                <c:pt idx="10">
                  <c:v>1523</c:v>
                </c:pt>
                <c:pt idx="11">
                  <c:v>2301</c:v>
                </c:pt>
                <c:pt idx="12">
                  <c:v>1202</c:v>
                </c:pt>
                <c:pt idx="13">
                  <c:v>1423</c:v>
                </c:pt>
              </c:numCache>
            </c:numRef>
          </c:val>
        </c:ser>
        <c:marker val="1"/>
        <c:axId val="117848320"/>
        <c:axId val="117817344"/>
      </c:lineChart>
      <c:catAx>
        <c:axId val="117848320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817344"/>
        <c:crossesAt val="0"/>
        <c:auto val="1"/>
        <c:lblAlgn val="ctr"/>
        <c:lblOffset val="100"/>
        <c:tickLblSkip val="1"/>
        <c:tickMarkSkip val="1"/>
      </c:catAx>
      <c:valAx>
        <c:axId val="117817344"/>
        <c:scaling>
          <c:orientation val="minMax"/>
          <c:max val="2600"/>
          <c:min val="400"/>
        </c:scaling>
        <c:axPos val="l"/>
        <c:majorGridlines/>
        <c:numFmt formatCode="#,##0" sourceLinked="1"/>
        <c:tickLblPos val="none"/>
        <c:crossAx val="117848320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'денежная база'!$B$4:$O$4</c:f>
              <c:numCache>
                <c:formatCode>0.0</c:formatCode>
                <c:ptCount val="14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8428.299999999992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9661.799999999992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9173.799999999992</c:v>
                </c:pt>
                <c:pt idx="13">
                  <c:v>9565.299999999992</c:v>
                </c:pt>
              </c:numCache>
            </c:numRef>
          </c:val>
        </c:ser>
        <c:axId val="117884800"/>
        <c:axId val="117886336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525E-2"/>
                  <c:y val="3.702572984003597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778E-2"/>
                  <c:y val="-2.614471640657327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6883E-2"/>
                  <c:y val="2.598330247478761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82E-2"/>
                  <c:y val="-1.597492129340612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5E-2"/>
                  <c:y val="2.477391876403051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43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85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9E-2"/>
                  <c:y val="3.39849337014691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074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091293975203128E-2"/>
                  <c:y val="-2.070498959650768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166E-2"/>
                  <c:y val="-3.500577971794982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792970027682741E-2"/>
                  <c:y val="-2.505477724375363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4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56E-2"/>
                  <c:y val="-2.743893376964246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14E-2"/>
                  <c:y val="-1.730232939632549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'денежная база'!$B$5:$O$5</c:f>
              <c:numCache>
                <c:formatCode>0.0</c:formatCode>
                <c:ptCount val="14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</c:numCache>
            </c:numRef>
          </c:val>
        </c:ser>
        <c:marker val="1"/>
        <c:axId val="118081024"/>
        <c:axId val="118082560"/>
      </c:lineChart>
      <c:catAx>
        <c:axId val="117884800"/>
        <c:scaling>
          <c:orientation val="minMax"/>
        </c:scaling>
        <c:axPos val="b"/>
        <c:numFmt formatCode="@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886336"/>
        <c:crosses val="autoZero"/>
        <c:lblAlgn val="ctr"/>
        <c:lblOffset val="100"/>
        <c:tickLblSkip val="1"/>
        <c:tickMarkSkip val="1"/>
      </c:catAx>
      <c:valAx>
        <c:axId val="11788633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1945"/>
            </c:manualLayout>
          </c:layout>
        </c:title>
        <c:numFmt formatCode="0.0" sourceLinked="1"/>
        <c:majorTickMark val="cross"/>
        <c:tickLblPos val="none"/>
        <c:crossAx val="117884800"/>
        <c:crosses val="autoZero"/>
        <c:crossBetween val="between"/>
      </c:valAx>
      <c:catAx>
        <c:axId val="118081024"/>
        <c:scaling>
          <c:orientation val="minMax"/>
        </c:scaling>
        <c:delete val="1"/>
        <c:axPos val="b"/>
        <c:tickLblPos val="nextTo"/>
        <c:crossAx val="118082560"/>
        <c:crosses val="autoZero"/>
        <c:lblAlgn val="ctr"/>
        <c:lblOffset val="100"/>
      </c:catAx>
      <c:valAx>
        <c:axId val="118082560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79"/>
              <c:y val="0.16112497687136373"/>
            </c:manualLayout>
          </c:layout>
        </c:title>
        <c:numFmt formatCode="0.0" sourceLinked="1"/>
        <c:majorTickMark val="cross"/>
        <c:tickLblPos val="none"/>
        <c:crossAx val="118081024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49834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'курсы валют'!$C$3:$C$16</c:f>
              <c:numCache>
                <c:formatCode>#,##0.0</c:formatCode>
                <c:ptCount val="14"/>
                <c:pt idx="0">
                  <c:v>378.71</c:v>
                </c:pt>
                <c:pt idx="1">
                  <c:v>377.72999999999979</c:v>
                </c:pt>
                <c:pt idx="2">
                  <c:v>412.25</c:v>
                </c:pt>
                <c:pt idx="3">
                  <c:v>433.78999999999979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'курсы валют'!$D$3:$D$16</c:f>
              <c:numCache>
                <c:formatCode>#,##0.0</c:formatCode>
                <c:ptCount val="14"/>
                <c:pt idx="0">
                  <c:v>420.3400000000002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511.42999999999978</c:v>
                </c:pt>
                <c:pt idx="12">
                  <c:v>511.3400000000002</c:v>
                </c:pt>
                <c:pt idx="13">
                  <c:v>506.53</c:v>
                </c:pt>
              </c:numCache>
            </c:numRef>
          </c:val>
        </c:ser>
        <c:axId val="115666944"/>
        <c:axId val="115668480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4.5610034207525787E-3"/>
                  <c:y val="-3.0165912518853772E-2"/>
                </c:manualLayout>
              </c:layout>
              <c:dLblPos val="t"/>
              <c:showVal val="1"/>
            </c:dLbl>
            <c:dLbl>
              <c:idx val="9"/>
              <c:layout>
                <c:manualLayout>
                  <c:x val="-3.0406689471683804E-2"/>
                  <c:y val="-9.04977375565609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4.5608837093768064E-3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2.1284562918802881E-2"/>
                  <c:y val="-9.0497737556560556E-3"/>
                </c:manualLayout>
              </c:layout>
              <c:dLblPos val="t"/>
              <c:showVal val="1"/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723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13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509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'курсы валют'!$E$3:$E$16</c:f>
              <c:numCache>
                <c:formatCode>#,##0.0</c:formatCode>
                <c:ptCount val="14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</c:numCache>
            </c:numRef>
          </c:val>
        </c:ser>
        <c:marker val="1"/>
        <c:axId val="115670016"/>
        <c:axId val="118104832"/>
      </c:lineChart>
      <c:catAx>
        <c:axId val="11566694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668480"/>
        <c:crosses val="autoZero"/>
        <c:lblAlgn val="ctr"/>
        <c:lblOffset val="100"/>
        <c:tickLblSkip val="1"/>
        <c:tickMarkSkip val="1"/>
      </c:catAx>
      <c:valAx>
        <c:axId val="115668480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115666944"/>
        <c:crosses val="autoZero"/>
        <c:crossBetween val="between"/>
      </c:valAx>
      <c:catAx>
        <c:axId val="115670016"/>
        <c:scaling>
          <c:orientation val="minMax"/>
        </c:scaling>
        <c:delete val="1"/>
        <c:axPos val="b"/>
        <c:tickLblPos val="nextTo"/>
        <c:crossAx val="118104832"/>
        <c:crosses val="autoZero"/>
        <c:lblAlgn val="ctr"/>
        <c:lblOffset val="100"/>
      </c:catAx>
      <c:valAx>
        <c:axId val="118104832"/>
        <c:scaling>
          <c:orientation val="minMax"/>
        </c:scaling>
        <c:axPos val="r"/>
        <c:numFmt formatCode="#,##0.0" sourceLinked="1"/>
        <c:tickLblPos val="none"/>
        <c:crossAx val="115670016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6098"/>
          <c:w val="0.88360127732038174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85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1'!$C$6:$P$6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1'!$C$7:$P$7</c:f>
              <c:numCache>
                <c:formatCode>0.0</c:formatCode>
                <c:ptCount val="14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1'!$C$6:$P$6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1'!$C$8:$P$8</c:f>
              <c:numCache>
                <c:formatCode>0.0</c:formatCode>
                <c:ptCount val="14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</c:numCache>
            </c:numRef>
          </c:val>
        </c:ser>
        <c:gapWidth val="80"/>
        <c:axId val="115675520"/>
        <c:axId val="115676672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26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17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0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723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18E-2"/>
                  <c:y val="2.442741827082940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063E-2"/>
                  <c:y val="-2.237380704770402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172E-2"/>
                  <c:y val="2.886629737320577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159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55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57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21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4148367084612956E-2"/>
                  <c:y val="-3.318724048382844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283E-2"/>
                  <c:y val="1.840381063478178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518E-2"/>
                  <c:y val="-2.624926601155992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75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04E-2"/>
                  <c:y val="-1.789678146995553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162E-2"/>
                  <c:y val="2.874468277672187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25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366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1'!$C$6:$P$6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1'!$C$9:$P$9</c:f>
              <c:numCache>
                <c:formatCode>0.0</c:formatCode>
                <c:ptCount val="14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</c:numCache>
            </c:numRef>
          </c:val>
        </c:ser>
        <c:marker val="1"/>
        <c:axId val="115678208"/>
        <c:axId val="115712768"/>
      </c:lineChart>
      <c:catAx>
        <c:axId val="11567552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676672"/>
        <c:crosses val="autoZero"/>
        <c:lblAlgn val="ctr"/>
        <c:lblOffset val="100"/>
        <c:tickLblSkip val="1"/>
        <c:tickMarkSkip val="1"/>
      </c:catAx>
      <c:valAx>
        <c:axId val="115676672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15675520"/>
        <c:crosses val="autoZero"/>
        <c:crossBetween val="between"/>
      </c:valAx>
      <c:catAx>
        <c:axId val="115678208"/>
        <c:scaling>
          <c:orientation val="minMax"/>
        </c:scaling>
        <c:delete val="1"/>
        <c:axPos val="b"/>
        <c:tickLblPos val="nextTo"/>
        <c:crossAx val="115712768"/>
        <c:crossesAt val="6000"/>
        <c:lblAlgn val="ctr"/>
        <c:lblOffset val="100"/>
      </c:catAx>
      <c:valAx>
        <c:axId val="115712768"/>
        <c:scaling>
          <c:orientation val="minMax"/>
          <c:min val="6000"/>
        </c:scaling>
        <c:axPos val="r"/>
        <c:numFmt formatCode="0.0" sourceLinked="1"/>
        <c:tickLblPos val="none"/>
        <c:crossAx val="11567820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41971079878"/>
          <c:w val="0.8913709100145476"/>
          <c:h val="5.3908394076735103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2969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2'!$C$4:$P$4</c:f>
              <c:numCache>
                <c:formatCode>0.0</c:formatCode>
                <c:ptCount val="14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2'!$C$5:$P$5</c:f>
              <c:numCache>
                <c:formatCode>0.0</c:formatCode>
                <c:ptCount val="14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</c:numCache>
            </c:numRef>
          </c:val>
        </c:ser>
        <c:gapWidth val="50"/>
        <c:overlap val="-10"/>
        <c:axId val="118412416"/>
        <c:axId val="118413952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78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603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8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7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65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87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4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603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396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603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323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552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799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573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07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618E-2"/>
                  <c:y val="-2.60544734539761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60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2'!$C$6:$P$6</c:f>
              <c:numCache>
                <c:formatCode>0.0</c:formatCode>
                <c:ptCount val="14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74E-2"/>
                  <c:y val="-3.52253794362661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42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3881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695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9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2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041E-2"/>
                  <c:y val="2.820198562136259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729E-2"/>
                  <c:y val="-2.88533607212142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0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6983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332E-2"/>
                  <c:y val="2.908021617647910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16E-2"/>
                  <c:y val="-2.04199475065617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429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2'!$C$7:$P$7</c:f>
              <c:numCache>
                <c:formatCode>0.0</c:formatCode>
                <c:ptCount val="14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</c:numCache>
            </c:numRef>
          </c:val>
        </c:ser>
        <c:marker val="1"/>
        <c:axId val="118014336"/>
        <c:axId val="118015872"/>
      </c:lineChart>
      <c:catAx>
        <c:axId val="118412416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8413952"/>
        <c:crosses val="autoZero"/>
        <c:lblAlgn val="ctr"/>
        <c:lblOffset val="100"/>
        <c:tickLblSkip val="1"/>
        <c:tickMarkSkip val="1"/>
      </c:catAx>
      <c:valAx>
        <c:axId val="118413952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118412416"/>
        <c:crosses val="autoZero"/>
        <c:crossBetween val="between"/>
        <c:majorUnit val="1000"/>
      </c:valAx>
      <c:catAx>
        <c:axId val="118014336"/>
        <c:scaling>
          <c:orientation val="minMax"/>
        </c:scaling>
        <c:delete val="1"/>
        <c:axPos val="b"/>
        <c:tickLblPos val="nextTo"/>
        <c:crossAx val="118015872"/>
        <c:crosses val="autoZero"/>
        <c:lblAlgn val="ctr"/>
        <c:lblOffset val="100"/>
      </c:catAx>
      <c:valAx>
        <c:axId val="118015872"/>
        <c:scaling>
          <c:orientation val="minMax"/>
        </c:scaling>
        <c:delete val="1"/>
        <c:axPos val="l"/>
        <c:numFmt formatCode="0.0" sourceLinked="1"/>
        <c:tickLblPos val="nextTo"/>
        <c:crossAx val="11801433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0969"/>
          <c:h val="0.53960526474818526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февраль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126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20.5</c:v>
                </c:pt>
                <c:pt idx="1">
                  <c:v>7.6</c:v>
                </c:pt>
                <c:pt idx="2">
                  <c:v>0</c:v>
                </c:pt>
                <c:pt idx="3">
                  <c:v>3.7</c:v>
                </c:pt>
                <c:pt idx="4">
                  <c:v>13.9</c:v>
                </c:pt>
                <c:pt idx="5">
                  <c:v>31</c:v>
                </c:pt>
                <c:pt idx="6">
                  <c:v>0.4</c:v>
                </c:pt>
                <c:pt idx="7">
                  <c:v>22.9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февраль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27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315E-3"/>
                  <c:y val="4.4663071383035675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563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19.555216234704378</c:v>
                </c:pt>
                <c:pt idx="1">
                  <c:v>7.3593873586869663</c:v>
                </c:pt>
                <c:pt idx="2">
                  <c:v>1.0992727226276301E-3</c:v>
                </c:pt>
                <c:pt idx="3">
                  <c:v>2.58795492712412</c:v>
                </c:pt>
                <c:pt idx="4">
                  <c:v>16.801938162383713</c:v>
                </c:pt>
                <c:pt idx="5">
                  <c:v>30.674605033826101</c:v>
                </c:pt>
                <c:pt idx="6">
                  <c:v>0.28975312659139668</c:v>
                </c:pt>
                <c:pt idx="7">
                  <c:v>22.730045883960589</c:v>
                </c:pt>
              </c:numCache>
            </c:numRef>
          </c:val>
        </c:ser>
        <c:axId val="118456704"/>
        <c:axId val="118458240"/>
      </c:barChart>
      <c:catAx>
        <c:axId val="1184567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8458240"/>
        <c:crosses val="autoZero"/>
        <c:auto val="1"/>
        <c:lblAlgn val="ctr"/>
        <c:lblOffset val="100"/>
        <c:tickLblSkip val="1"/>
        <c:tickMarkSkip val="1"/>
      </c:catAx>
      <c:valAx>
        <c:axId val="118458240"/>
        <c:scaling>
          <c:orientation val="minMax"/>
        </c:scaling>
        <c:axPos val="l"/>
        <c:majorGridlines/>
        <c:numFmt formatCode="#,##0.0" sourceLinked="1"/>
        <c:tickLblPos val="none"/>
        <c:crossAx val="118456704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335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321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депозиты4!$B$4:$O$4</c:f>
              <c:numCache>
                <c:formatCode>General</c:formatCode>
                <c:ptCount val="14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депозиты4!$B$5:$O$5</c:f>
              <c:numCache>
                <c:formatCode>General</c:formatCode>
                <c:ptCount val="14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9471.799999999992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8318.799999999992</c:v>
                </c:pt>
                <c:pt idx="8" formatCode="0.0">
                  <c:v>8740.1</c:v>
                </c:pt>
                <c:pt idx="9" formatCode="0.0">
                  <c:v>8956.799999999992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8404.799999999992</c:v>
                </c:pt>
                <c:pt idx="13">
                  <c:v>8156.5</c:v>
                </c:pt>
              </c:numCache>
            </c:numRef>
          </c:val>
        </c:ser>
        <c:axId val="118507392"/>
        <c:axId val="118508928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371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519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4902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499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601E-2"/>
                  <c:y val="2.974816067454658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6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24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79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1E-2"/>
                  <c:y val="3.26571224051539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395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1831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2990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022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28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депозиты4!$B$6:$O$6</c:f>
              <c:numCache>
                <c:formatCode>0.0</c:formatCode>
                <c:ptCount val="14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</c:numCache>
            </c:numRef>
          </c:val>
        </c:ser>
        <c:marker val="1"/>
        <c:axId val="118551680"/>
        <c:axId val="118553216"/>
      </c:lineChart>
      <c:catAx>
        <c:axId val="118507392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8508928"/>
        <c:crosses val="autoZero"/>
        <c:lblAlgn val="ctr"/>
        <c:lblOffset val="100"/>
        <c:tickLblSkip val="1"/>
        <c:tickMarkSkip val="1"/>
      </c:catAx>
      <c:valAx>
        <c:axId val="118508928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18507392"/>
        <c:crosses val="autoZero"/>
        <c:crossBetween val="between"/>
      </c:valAx>
      <c:catAx>
        <c:axId val="118551680"/>
        <c:scaling>
          <c:orientation val="minMax"/>
        </c:scaling>
        <c:delete val="1"/>
        <c:axPos val="b"/>
        <c:tickLblPos val="nextTo"/>
        <c:crossAx val="118553216"/>
        <c:crosses val="autoZero"/>
        <c:lblAlgn val="ctr"/>
        <c:lblOffset val="100"/>
      </c:catAx>
      <c:valAx>
        <c:axId val="118553216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118551680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1912"/>
          <c:w val="0.85030677062173132"/>
          <c:h val="5.4545454545454557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8075E-2"/>
          <c:y val="6.5327178930219928E-2"/>
          <c:w val="0.92525702172760727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Лист1!$E$6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4519368723098996E-2"/>
                  <c:y val="5.5363321799308078E-2"/>
                </c:manualLayout>
              </c:layout>
              <c:showVal val="1"/>
            </c:dLbl>
            <c:dLbl>
              <c:idx val="1"/>
              <c:layout>
                <c:manualLayout>
                  <c:x val="-4.5911047345767557E-2"/>
                  <c:y val="-5.5363321799308078E-2"/>
                </c:manualLayout>
              </c:layout>
              <c:showVal val="1"/>
            </c:dLbl>
            <c:dLbl>
              <c:idx val="2"/>
              <c:layout>
                <c:manualLayout>
                  <c:x val="-5.7388809182209476E-2"/>
                  <c:y val="4.8442906574394456E-2"/>
                </c:manualLayout>
              </c:layout>
              <c:showVal val="1"/>
            </c:dLbl>
            <c:dLbl>
              <c:idx val="3"/>
              <c:layout>
                <c:manualLayout>
                  <c:x val="-4.8780713745071799E-2"/>
                  <c:y val="-5.5363321799308078E-2"/>
                </c:manualLayout>
              </c:layout>
              <c:showVal val="1"/>
            </c:dLbl>
            <c:dLbl>
              <c:idx val="4"/>
              <c:layout>
                <c:manualLayout>
                  <c:x val="-5.1649928263988398E-2"/>
                  <c:y val="-5.5363321799308078E-2"/>
                </c:manualLayout>
              </c:layout>
              <c:showVal val="1"/>
            </c:dLbl>
            <c:dLbl>
              <c:idx val="5"/>
              <c:layout>
                <c:manualLayout>
                  <c:x val="-4.8780487804878231E-2"/>
                  <c:y val="5.5363321799308078E-2"/>
                </c:manualLayout>
              </c:layout>
              <c:showVal val="1"/>
            </c:dLbl>
            <c:dLbl>
              <c:idx val="6"/>
              <c:layout>
                <c:manualLayout>
                  <c:x val="-4.5911047345767474E-2"/>
                  <c:y val="-5.5363321799308078E-2"/>
                </c:manualLayout>
              </c:layout>
              <c:showVal val="1"/>
            </c:dLbl>
            <c:dLbl>
              <c:idx val="7"/>
              <c:layout>
                <c:manualLayout>
                  <c:x val="-4.0172392367740284E-2"/>
                  <c:y val="-5.5363321799308078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Лист1!$F$5:$M$5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 </c:v>
                </c:pt>
              </c:strCache>
            </c:strRef>
          </c:cat>
          <c:val>
            <c:numRef>
              <c:f>Лист1!$F$6:$M$6</c:f>
              <c:numCache>
                <c:formatCode>#,##0.0</c:formatCode>
                <c:ptCount val="8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  <c:pt idx="6" formatCode="General">
                  <c:v>93.3</c:v>
                </c:pt>
                <c:pt idx="7" formatCode="0.0">
                  <c:v>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115570944"/>
        <c:axId val="115580928"/>
      </c:lineChart>
      <c:catAx>
        <c:axId val="115570944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15580928"/>
        <c:crossesAt val="0"/>
        <c:auto val="1"/>
        <c:lblAlgn val="ctr"/>
        <c:lblOffset val="100"/>
        <c:tickLblSkip val="1"/>
        <c:tickMarkSkip val="1"/>
      </c:catAx>
      <c:valAx>
        <c:axId val="115580928"/>
        <c:scaling>
          <c:orientation val="minMax"/>
        </c:scaling>
        <c:axPos val="l"/>
        <c:majorGridlines/>
        <c:numFmt formatCode="0.0" sourceLinked="1"/>
        <c:tickLblPos val="none"/>
        <c:crossAx val="11557094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6.2752855319197054E-2"/>
          <c:y val="0.88177334268860064"/>
          <c:w val="0.92452580801861761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/>
            </a:pPr>
            <a:r>
              <a:rPr lang="ru-RU" b="1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26707882482431688"/>
          <c:y val="5.6747216942709833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4677708389899582"/>
          <c:w val="0.89982570614427648"/>
          <c:h val="0.59584155428847463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2071.6</c:v>
                </c:pt>
                <c:pt idx="1">
                  <c:v>2070.1</c:v>
                </c:pt>
                <c:pt idx="2">
                  <c:v>2077.5</c:v>
                </c:pt>
                <c:pt idx="3">
                  <c:v>2103.6999999999998</c:v>
                </c:pt>
                <c:pt idx="4">
                  <c:v>2107.3000000000002</c:v>
                </c:pt>
                <c:pt idx="5">
                  <c:v>2104.1</c:v>
                </c:pt>
                <c:pt idx="6">
                  <c:v>2096</c:v>
                </c:pt>
              </c:numCache>
            </c:numRef>
          </c:val>
        </c:ser>
        <c:gapWidth val="90"/>
        <c:axId val="101296384"/>
        <c:axId val="10129817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338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604E-2"/>
                  <c:y val="-5.8578900659000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364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6.3197019727372794E-2"/>
                  <c:y val="-4.85129876006879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8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9793243586487276E-2"/>
                  <c:y val="-5.55259902856970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6.8504816786169848E-2"/>
                  <c:y val="-2.04546913650181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0</c:formatCode>
                <c:ptCount val="7"/>
                <c:pt idx="0">
                  <c:v>58069</c:v>
                </c:pt>
                <c:pt idx="1">
                  <c:v>57979</c:v>
                </c:pt>
                <c:pt idx="2">
                  <c:v>57803</c:v>
                </c:pt>
                <c:pt idx="3" formatCode="General">
                  <c:v>57622</c:v>
                </c:pt>
                <c:pt idx="4" formatCode="General">
                  <c:v>61516</c:v>
                </c:pt>
                <c:pt idx="5">
                  <c:v>64487</c:v>
                </c:pt>
                <c:pt idx="6">
                  <c:v>64194</c:v>
                </c:pt>
              </c:numCache>
            </c:numRef>
          </c:val>
        </c:ser>
        <c:marker val="1"/>
        <c:axId val="101272576"/>
        <c:axId val="101294848"/>
      </c:lineChart>
      <c:catAx>
        <c:axId val="10127257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01294848"/>
        <c:crossesAt val="1000"/>
        <c:auto val="1"/>
        <c:lblAlgn val="ctr"/>
        <c:lblOffset val="100"/>
        <c:tickLblSkip val="1"/>
        <c:tickMarkSkip val="1"/>
      </c:catAx>
      <c:valAx>
        <c:axId val="101294848"/>
        <c:scaling>
          <c:orientation val="minMax"/>
          <c:max val="65000"/>
          <c:min val="15000"/>
        </c:scaling>
        <c:axPos val="l"/>
        <c:majorGridlines/>
        <c:numFmt formatCode="0" sourceLinked="1"/>
        <c:tickLblPos val="none"/>
        <c:crossAx val="101272576"/>
        <c:crosses val="autoZero"/>
        <c:crossBetween val="between"/>
        <c:majorUnit val="4500"/>
      </c:valAx>
      <c:catAx>
        <c:axId val="101296384"/>
        <c:scaling>
          <c:orientation val="minMax"/>
        </c:scaling>
        <c:delete val="1"/>
        <c:axPos val="b"/>
        <c:tickLblPos val="nextTo"/>
        <c:crossAx val="101298176"/>
        <c:crossesAt val="1000"/>
        <c:auto val="1"/>
        <c:lblAlgn val="ctr"/>
        <c:lblOffset val="100"/>
      </c:catAx>
      <c:valAx>
        <c:axId val="101298176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101296384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343E-2"/>
          <c:y val="0.90426594157744478"/>
          <c:w val="0.90000009775314394"/>
          <c:h val="9.5734058422553711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2.8694404591104734E-2"/>
          <c:y val="6.6711965572831414E-3"/>
          <c:w val="0.9713055954088966"/>
          <c:h val="0.60804666994750667"/>
        </c:manualLayout>
      </c:layout>
      <c:lineChart>
        <c:grouping val="standard"/>
        <c:ser>
          <c:idx val="0"/>
          <c:order val="0"/>
          <c:tx>
            <c:strRef>
              <c:f>Лист1!$E$16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3252747997605064E-2"/>
                  <c:y val="5.70947381577304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3.7664682158632605E-2"/>
                  <c:y val="-4.59767529058868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5.1391452682474865E-2"/>
                  <c:y val="6.37657792775903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4.5523333973497213E-2"/>
                  <c:y val="-6.32183477065366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4.8501677605937724E-2"/>
                  <c:y val="6.63260842394701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4.9264903580022383E-2"/>
                  <c:y val="5.69241344831895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5.1262214891718352E-2"/>
                  <c:y val="6.51343582052243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3.0555699906234808E-2"/>
                  <c:y val="5.55555555555554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09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232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31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4203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Лист1!$F$16:$M$16</c:f>
              <c:numCache>
                <c:formatCode>0.0</c:formatCode>
                <c:ptCount val="8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  <c:pt idx="6">
                  <c:v>102.9</c:v>
                </c:pt>
                <c:pt idx="7" formatCode="General">
                  <c:v>102.7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Лист1!$E$17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none"/>
          </c:marker>
          <c:dLbls>
            <c:dLbl>
              <c:idx val="0"/>
              <c:layout>
                <c:manualLayout>
                  <c:x val="-5.1649928263988384E-2"/>
                  <c:y val="7.1428571428571425E-2"/>
                </c:manualLayout>
              </c:layout>
              <c:showVal val="1"/>
            </c:dLbl>
            <c:dLbl>
              <c:idx val="1"/>
              <c:layout>
                <c:manualLayout>
                  <c:x val="-3.7302725968436166E-2"/>
                  <c:y val="6.3492063492063502E-2"/>
                </c:manualLayout>
              </c:layout>
              <c:showVal val="1"/>
            </c:dLbl>
            <c:dLbl>
              <c:idx val="2"/>
              <c:layout>
                <c:manualLayout>
                  <c:x val="-5.1649928263988384E-2"/>
                  <c:y val="-7.1428571428571425E-2"/>
                </c:manualLayout>
              </c:layout>
              <c:showVal val="1"/>
            </c:dLbl>
            <c:dLbl>
              <c:idx val="3"/>
              <c:layout>
                <c:manualLayout>
                  <c:x val="-4.3041606886657105E-2"/>
                  <c:y val="6.3492063492063502E-2"/>
                </c:manualLayout>
              </c:layout>
              <c:showVal val="1"/>
            </c:dLbl>
            <c:dLbl>
              <c:idx val="4"/>
              <c:layout>
                <c:manualLayout>
                  <c:x val="-4.8780487804878231E-2"/>
                  <c:y val="-5.5555555555555455E-2"/>
                </c:manualLayout>
              </c:layout>
              <c:showVal val="1"/>
            </c:dLbl>
            <c:dLbl>
              <c:idx val="5"/>
              <c:layout>
                <c:manualLayout>
                  <c:x val="-5.1649928263988384E-2"/>
                  <c:y val="-7.1428571428571425E-2"/>
                </c:manualLayout>
              </c:layout>
              <c:showVal val="1"/>
            </c:dLbl>
            <c:dLbl>
              <c:idx val="6"/>
              <c:layout>
                <c:manualLayout>
                  <c:x val="-5.1649928263988308E-2"/>
                  <c:y val="-6.3492063492063502E-2"/>
                </c:manualLayout>
              </c:layout>
              <c:showVal val="1"/>
            </c:dLbl>
            <c:dLbl>
              <c:idx val="7"/>
              <c:layout>
                <c:manualLayout>
                  <c:x val="-3.1563845050215276E-2"/>
                  <c:y val="-6.3492063492063502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Лист1!$F$17:$M$17</c:f>
              <c:numCache>
                <c:formatCode>0.0</c:formatCode>
                <c:ptCount val="8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  <c:pt idx="6">
                  <c:v>107.4</c:v>
                </c:pt>
                <c:pt idx="7" formatCode="General">
                  <c:v>105.8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ser>
          <c:idx val="2"/>
          <c:order val="2"/>
          <c:tx>
            <c:strRef>
              <c:f>Лист1!$E$18</c:f>
              <c:strCache>
                <c:ptCount val="1"/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Лист1!$F$18:$M$18</c:f>
              <c:numCache>
                <c:formatCode>General</c:formatCode>
                <c:ptCount val="8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209-48B6-9A9F-00A18C4271B1}"/>
            </c:ext>
          </c:extLst>
        </c:ser>
        <c:dLbls>
          <c:showVal val="1"/>
        </c:dLbls>
        <c:marker val="1"/>
        <c:axId val="118801536"/>
        <c:axId val="118803072"/>
      </c:lineChart>
      <c:catAx>
        <c:axId val="11880153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18803072"/>
        <c:crossesAt val="0"/>
        <c:auto val="1"/>
        <c:lblAlgn val="ctr"/>
        <c:lblOffset val="100"/>
        <c:tickLblSkip val="1"/>
        <c:tickMarkSkip val="1"/>
      </c:catAx>
      <c:valAx>
        <c:axId val="118803072"/>
        <c:scaling>
          <c:orientation val="minMax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118801536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73353913681"/>
          <c:y val="0.82587366934463169"/>
          <c:w val="0.45996727093051198"/>
          <c:h val="0.16841387212385253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19623489555818321"/>
          <c:y val="4.613625750768883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7.3529411764705885E-2"/>
          <c:w val="0.90604500732993865"/>
          <c:h val="0.64696842342560112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013E-3"/>
                  <c:y val="1.38408304498270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013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019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0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Лист1!$C$3:$C$9</c:f>
              <c:numCache>
                <c:formatCode>General</c:formatCode>
                <c:ptCount val="7"/>
                <c:pt idx="0">
                  <c:v>2090.4</c:v>
                </c:pt>
                <c:pt idx="1">
                  <c:v>2088.3000000000002</c:v>
                </c:pt>
                <c:pt idx="2">
                  <c:v>2095.6999999999998</c:v>
                </c:pt>
                <c:pt idx="3">
                  <c:v>2123.1999999999998</c:v>
                </c:pt>
                <c:pt idx="4">
                  <c:v>2125.3000000000002</c:v>
                </c:pt>
                <c:pt idx="5" formatCode="0.0">
                  <c:v>2122</c:v>
                </c:pt>
                <c:pt idx="6">
                  <c:v>2113.9</c:v>
                </c:pt>
              </c:numCache>
            </c:numRef>
          </c:val>
        </c:ser>
        <c:gapWidth val="90"/>
        <c:axId val="110911488"/>
        <c:axId val="110913024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2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2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8.5197018104366615E-3"/>
                  <c:y val="-0.12037872566542678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b"/>
              <c:showVal val="1"/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Лист1!$D$3:$D$9</c:f>
              <c:numCache>
                <c:formatCode>General</c:formatCode>
                <c:ptCount val="7"/>
                <c:pt idx="0">
                  <c:v>16037</c:v>
                </c:pt>
                <c:pt idx="1">
                  <c:v>16037</c:v>
                </c:pt>
                <c:pt idx="2">
                  <c:v>16037</c:v>
                </c:pt>
                <c:pt idx="3">
                  <c:v>16037</c:v>
                </c:pt>
                <c:pt idx="4">
                  <c:v>16037</c:v>
                </c:pt>
                <c:pt idx="5">
                  <c:v>16037</c:v>
                </c:pt>
                <c:pt idx="6">
                  <c:v>16037</c:v>
                </c:pt>
              </c:numCache>
            </c:numRef>
          </c:val>
        </c:ser>
        <c:marker val="1"/>
        <c:axId val="110899968"/>
        <c:axId val="110901504"/>
      </c:lineChart>
      <c:catAx>
        <c:axId val="11089996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10901504"/>
        <c:crosses val="autoZero"/>
        <c:auto val="1"/>
        <c:lblAlgn val="ctr"/>
        <c:lblOffset val="100"/>
        <c:tickLblSkip val="1"/>
        <c:tickMarkSkip val="1"/>
      </c:catAx>
      <c:valAx>
        <c:axId val="110901504"/>
        <c:scaling>
          <c:orientation val="minMax"/>
          <c:max val="20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10899968"/>
        <c:crosses val="autoZero"/>
        <c:crossBetween val="between"/>
        <c:majorUnit val="3000"/>
      </c:valAx>
      <c:catAx>
        <c:axId val="110911488"/>
        <c:scaling>
          <c:orientation val="minMax"/>
        </c:scaling>
        <c:delete val="1"/>
        <c:axPos val="b"/>
        <c:tickLblPos val="nextTo"/>
        <c:crossAx val="110913024"/>
        <c:crosses val="autoZero"/>
        <c:auto val="1"/>
        <c:lblAlgn val="ctr"/>
        <c:lblOffset val="100"/>
      </c:catAx>
      <c:valAx>
        <c:axId val="110913024"/>
        <c:scaling>
          <c:orientation val="minMax"/>
          <c:max val="2700"/>
          <c:min val="1500"/>
        </c:scaling>
        <c:axPos val="r"/>
        <c:numFmt formatCode="General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1091148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1.5776664280601288E-2"/>
          <c:y val="0.89379069830804281"/>
          <c:w val="0.98080822541810375"/>
          <c:h val="9.6405198485137428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2887080781568936"/>
          <c:y val="4.1680889365268946E-2"/>
        </c:manualLayout>
      </c:layout>
    </c:title>
    <c:plotArea>
      <c:layout>
        <c:manualLayout>
          <c:layoutTarget val="inner"/>
          <c:xMode val="edge"/>
          <c:yMode val="edge"/>
          <c:x val="4.4078680505845964E-2"/>
          <c:y val="0.15196078431372609"/>
          <c:w val="0.92942018611309962"/>
          <c:h val="0.58779898585975054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687.8</c:v>
                </c:pt>
                <c:pt idx="1">
                  <c:v>682.2</c:v>
                </c:pt>
                <c:pt idx="2">
                  <c:v>669.7</c:v>
                </c:pt>
                <c:pt idx="3">
                  <c:v>694.5</c:v>
                </c:pt>
                <c:pt idx="4">
                  <c:v>697.4</c:v>
                </c:pt>
                <c:pt idx="5">
                  <c:v>682.6</c:v>
                </c:pt>
                <c:pt idx="6">
                  <c:v>669.7</c:v>
                </c:pt>
              </c:numCache>
            </c:numRef>
          </c:val>
        </c:ser>
        <c:gapWidth val="90"/>
        <c:axId val="111061248"/>
        <c:axId val="110960640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435E-2"/>
                  <c:y val="5.86355537674576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1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General</c:formatCode>
                <c:ptCount val="7"/>
                <c:pt idx="0">
                  <c:v>40232</c:v>
                </c:pt>
                <c:pt idx="1">
                  <c:v>40307</c:v>
                </c:pt>
                <c:pt idx="2">
                  <c:v>40437</c:v>
                </c:pt>
                <c:pt idx="3">
                  <c:v>40286</c:v>
                </c:pt>
                <c:pt idx="4">
                  <c:v>42493</c:v>
                </c:pt>
                <c:pt idx="5">
                  <c:v>44193</c:v>
                </c:pt>
                <c:pt idx="6">
                  <c:v>44459</c:v>
                </c:pt>
              </c:numCache>
            </c:numRef>
          </c:val>
        </c:ser>
        <c:marker val="1"/>
        <c:axId val="111053824"/>
        <c:axId val="111059712"/>
      </c:lineChart>
      <c:catAx>
        <c:axId val="1110538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1059712"/>
        <c:crossesAt val="1000"/>
        <c:auto val="1"/>
        <c:lblAlgn val="ctr"/>
        <c:lblOffset val="100"/>
        <c:tickLblSkip val="1"/>
        <c:tickMarkSkip val="1"/>
      </c:catAx>
      <c:valAx>
        <c:axId val="111059712"/>
        <c:scaling>
          <c:orientation val="minMax"/>
          <c:max val="45000"/>
          <c:min val="5000"/>
        </c:scaling>
        <c:axPos val="l"/>
        <c:majorGridlines/>
        <c:numFmt formatCode="General" sourceLinked="1"/>
        <c:tickLblPos val="none"/>
        <c:crossAx val="111053824"/>
        <c:crosses val="autoZero"/>
        <c:crossBetween val="between"/>
        <c:majorUnit val="4000"/>
        <c:minorUnit val="400"/>
      </c:valAx>
      <c:catAx>
        <c:axId val="111061248"/>
        <c:scaling>
          <c:orientation val="minMax"/>
        </c:scaling>
        <c:delete val="1"/>
        <c:axPos val="b"/>
        <c:tickLblPos val="nextTo"/>
        <c:crossAx val="110960640"/>
        <c:crossesAt val="100"/>
        <c:auto val="1"/>
        <c:lblAlgn val="ctr"/>
        <c:lblOffset val="100"/>
      </c:catAx>
      <c:valAx>
        <c:axId val="110960640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111061248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8324738421236668"/>
          <c:h val="0.10116405157384555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1414500933048133"/>
          <c:y val="2.925700638131138E-3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8.9751232121750554E-2"/>
          <c:w val="0.94689937769078725"/>
          <c:h val="0.69031309474941227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2"/>
              <c:layout>
                <c:manualLayout>
                  <c:x val="-7.532956685499183E-3"/>
                  <c:y val="2.3809523809523812E-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790.6</c:v>
                </c:pt>
                <c:pt idx="1">
                  <c:v>776.7</c:v>
                </c:pt>
                <c:pt idx="2">
                  <c:v>751.9</c:v>
                </c:pt>
                <c:pt idx="3">
                  <c:v>764.9</c:v>
                </c:pt>
                <c:pt idx="4">
                  <c:v>909.2</c:v>
                </c:pt>
                <c:pt idx="5">
                  <c:v>899.4</c:v>
                </c:pt>
                <c:pt idx="6">
                  <c:v>866.2</c:v>
                </c:pt>
              </c:numCache>
            </c:numRef>
          </c:val>
        </c:ser>
        <c:gapWidth val="90"/>
        <c:axId val="113182976"/>
        <c:axId val="113188864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layout>
                <c:manualLayout>
                  <c:x val="-3.6829831299336181E-2"/>
                  <c:y val="-3.36901107700520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7576898932831049E-2"/>
                  <c:y val="-7.68361581920904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6"/>
              <c:layout>
                <c:manualLayout>
                  <c:x val="-5.6847055967715006E-2"/>
                  <c:y val="-2.95207174932517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#,##0</c:formatCode>
                <c:ptCount val="7"/>
                <c:pt idx="0">
                  <c:v>10706</c:v>
                </c:pt>
                <c:pt idx="1">
                  <c:v>10708</c:v>
                </c:pt>
                <c:pt idx="2">
                  <c:v>10734</c:v>
                </c:pt>
                <c:pt idx="3">
                  <c:v>10734</c:v>
                </c:pt>
                <c:pt idx="4">
                  <c:v>26936</c:v>
                </c:pt>
                <c:pt idx="5">
                  <c:v>28212</c:v>
                </c:pt>
                <c:pt idx="6">
                  <c:v>28540</c:v>
                </c:pt>
              </c:numCache>
            </c:numRef>
          </c:val>
        </c:ser>
        <c:marker val="1"/>
        <c:axId val="111012864"/>
        <c:axId val="113181440"/>
      </c:lineChart>
      <c:catAx>
        <c:axId val="11101286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3181440"/>
        <c:crossesAt val="0"/>
        <c:auto val="1"/>
        <c:lblAlgn val="ctr"/>
        <c:lblOffset val="100"/>
        <c:tickLblSkip val="1"/>
        <c:tickMarkSkip val="1"/>
      </c:catAx>
      <c:valAx>
        <c:axId val="113181440"/>
        <c:scaling>
          <c:orientation val="minMax"/>
          <c:max val="31000"/>
          <c:min val="2500"/>
        </c:scaling>
        <c:axPos val="l"/>
        <c:majorGridlines/>
        <c:numFmt formatCode="#,##0" sourceLinked="1"/>
        <c:tickLblPos val="none"/>
        <c:crossAx val="111012864"/>
        <c:crosses val="autoZero"/>
        <c:crossBetween val="between"/>
        <c:majorUnit val="4000"/>
      </c:valAx>
      <c:catAx>
        <c:axId val="113182976"/>
        <c:scaling>
          <c:orientation val="minMax"/>
        </c:scaling>
        <c:delete val="1"/>
        <c:axPos val="b"/>
        <c:tickLblPos val="nextTo"/>
        <c:crossAx val="113188864"/>
        <c:crossesAt val="0"/>
        <c:auto val="1"/>
        <c:lblAlgn val="ctr"/>
        <c:lblOffset val="100"/>
      </c:catAx>
      <c:valAx>
        <c:axId val="113188864"/>
        <c:scaling>
          <c:orientation val="minMax"/>
          <c:max val="1200"/>
          <c:min val="500"/>
        </c:scaling>
        <c:axPos val="r"/>
        <c:numFmt formatCode="General" sourceLinked="1"/>
        <c:tickLblPos val="none"/>
        <c:crossAx val="113182976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3492356109514752"/>
          <c:w val="0.99354834882927756"/>
          <c:h val="6.507643890485252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0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5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6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0.22347</cdr:x>
      <cdr:y>0.86254</cdr:y>
    </cdr:from>
    <cdr:to>
      <cdr:x>0.29677</cdr:x>
      <cdr:y>0.93103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9839" y="1429535"/>
          <a:ext cx="216461" cy="1135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0.75875</cdr:x>
      <cdr:y>0.85618</cdr:y>
    </cdr:from>
    <cdr:to>
      <cdr:x>0.82581</cdr:x>
      <cdr:y>0.93103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40408" y="1418998"/>
          <a:ext cx="197992" cy="1240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0.16925</cdr:x>
      <cdr:y>0.04325</cdr:y>
    </cdr:from>
    <cdr:to>
      <cdr:x>0.28775</cdr:x>
      <cdr:y>0.08775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94008" y="95155"/>
          <a:ext cx="476438" cy="76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0.57475</cdr:x>
      <cdr:y>0.75875</cdr:y>
    </cdr:from>
    <cdr:to>
      <cdr:x>0.574</cdr:x>
      <cdr:y>0.76275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15866" y="1482327"/>
          <a:ext cx="747712" cy="2917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0.60175</cdr:x>
      <cdr:y>0.7945</cdr:y>
    </cdr:from>
    <cdr:to>
      <cdr:x>0.6015</cdr:x>
      <cdr:y>0.7985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262312" y="1547813"/>
          <a:ext cx="767953" cy="2262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0.33392</cdr:x>
      <cdr:y>0.85491</cdr:y>
    </cdr:from>
    <cdr:to>
      <cdr:x>0.44752</cdr:x>
      <cdr:y>0.94645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764469" y="1663504"/>
          <a:ext cx="600275" cy="1781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0.80687</cdr:x>
      <cdr:y>0.8648</cdr:y>
    </cdr:from>
    <cdr:to>
      <cdr:x>0.99249</cdr:x>
      <cdr:y>0.97891</cdr:y>
    </cdr:to>
    <cdr:sp macro="" textlink="">
      <cdr:nvSpPr>
        <cdr:cNvPr id="9" name="Rectangle 3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63571" y="1682751"/>
          <a:ext cx="980852" cy="2220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                2021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0.37744</cdr:x>
      <cdr:y>0.80187</cdr:y>
    </cdr:from>
    <cdr:to>
      <cdr:x>0.45131</cdr:x>
      <cdr:y>0.91695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927679" y="1560286"/>
          <a:ext cx="377258" cy="2239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0.71492</cdr:x>
      <cdr:y>0.81023</cdr:y>
    </cdr:from>
    <cdr:to>
      <cdr:x>0.95826</cdr:x>
      <cdr:y>0.90759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51248" y="1576563"/>
          <a:ext cx="1242787" cy="1894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2021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0.17354</cdr:x>
      <cdr:y>0.76931</cdr:y>
    </cdr:from>
    <cdr:to>
      <cdr:x>0.4255</cdr:x>
      <cdr:y>0.82593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762004" y="2278908"/>
          <a:ext cx="1106362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0.6312</cdr:x>
      <cdr:y>0.77178</cdr:y>
    </cdr:from>
    <cdr:to>
      <cdr:x>0.823</cdr:x>
      <cdr:y>0.81673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771624" y="2286225"/>
          <a:ext cx="842199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0.23733</cdr:x>
      <cdr:y>0.86069</cdr:y>
    </cdr:from>
    <cdr:to>
      <cdr:x>0.38714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3076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0.69853</cdr:x>
      <cdr:y>0.8536</cdr:y>
    </cdr:from>
    <cdr:to>
      <cdr:x>0.79447</cdr:x>
      <cdr:y>0.90577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40631" y="2520467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0.77781</cdr:x>
      <cdr:y>0.70716</cdr:y>
    </cdr:from>
    <cdr:to>
      <cdr:x>0.94896</cdr:x>
      <cdr:y>0.84313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59946" y="740927"/>
          <a:ext cx="937367" cy="1424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0.43149</cdr:x>
      <cdr:y>0.88571</cdr:y>
    </cdr:from>
    <cdr:to>
      <cdr:x>0.49177</cdr:x>
      <cdr:y>0.97034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9994" y="1731672"/>
          <a:ext cx="340874" cy="1654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0.8952</cdr:x>
      <cdr:y>0.87805</cdr:y>
    </cdr:from>
    <cdr:to>
      <cdr:x>0.94569</cdr:x>
      <cdr:y>0.95889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2241" y="1716707"/>
          <a:ext cx="285513" cy="15805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0.95935</cdr:x>
      <cdr:y>0.56581</cdr:y>
    </cdr:from>
    <cdr:to>
      <cdr:x>0.99049</cdr:x>
      <cdr:y>0.6243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429250" y="914400"/>
          <a:ext cx="176213" cy="952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0.54977</cdr:x>
      <cdr:y>0.0203</cdr:y>
    </cdr:from>
    <cdr:to>
      <cdr:x>0.63153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8910" y="24846"/>
          <a:ext cx="432603" cy="1370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0.63964</cdr:x>
      <cdr:y>0.5805</cdr:y>
    </cdr:from>
    <cdr:to>
      <cdr:x>0.87207</cdr:x>
      <cdr:y>0.7045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4423" y="710508"/>
          <a:ext cx="1229820" cy="1517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0.61442</cdr:x>
      <cdr:y>0.36022</cdr:y>
    </cdr:from>
    <cdr:to>
      <cdr:x>0.8973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50977" y="440893"/>
          <a:ext cx="1496757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0.56712</cdr:x>
      <cdr:y>0.12839</cdr:y>
    </cdr:from>
    <cdr:to>
      <cdr:x>0.63727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0708" y="157145"/>
          <a:ext cx="371174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0.65766</cdr:x>
      <cdr:y>0.70433</cdr:y>
    </cdr:from>
    <cdr:to>
      <cdr:x>0.89649</cdr:x>
      <cdr:y>0.84548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79766" y="862071"/>
          <a:ext cx="1263683" cy="1727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0.59462</cdr:x>
      <cdr:y>0.24816</cdr:y>
    </cdr:from>
    <cdr:to>
      <cdr:x>0.76038</cdr:x>
      <cdr:y>0.36415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46203" y="303740"/>
          <a:ext cx="877059" cy="1419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0.61261</cdr:x>
      <cdr:y>0.44822</cdr:y>
    </cdr:from>
    <cdr:to>
      <cdr:x>0.8018</cdr:x>
      <cdr:y>0.58422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1404" y="548600"/>
          <a:ext cx="1001030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0.6735</cdr:x>
      <cdr:y>0.50844</cdr:y>
    </cdr:from>
    <cdr:to>
      <cdr:x>0.9391</cdr:x>
      <cdr:y>0.65051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08938" y="623519"/>
          <a:ext cx="1502092" cy="174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0.52329</cdr:x>
      <cdr:y>0.029</cdr:y>
    </cdr:from>
    <cdr:to>
      <cdr:x>0.68532</cdr:x>
      <cdr:y>0.14899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59468" y="35570"/>
          <a:ext cx="916356" cy="1471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0.75567</cdr:x>
      <cdr:y>0.67802</cdr:y>
    </cdr:from>
    <cdr:to>
      <cdr:x>0.94328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3678" y="831491"/>
          <a:ext cx="1061022" cy="153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0.55128</cdr:x>
      <cdr:y>0.19029</cdr:y>
    </cdr:from>
    <cdr:to>
      <cdr:x>0.8225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17724" y="233361"/>
          <a:ext cx="1533876" cy="129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легковые</a:t>
          </a:r>
        </a:p>
      </cdr:txBody>
    </cdr:sp>
  </cdr:relSizeAnchor>
  <cdr:relSizeAnchor xmlns:cdr="http://schemas.openxmlformats.org/drawingml/2006/chartDrawing">
    <cdr:from>
      <cdr:x>0.58009</cdr:x>
      <cdr:y>0.34774</cdr:y>
    </cdr:from>
    <cdr:to>
      <cdr:x>0.73781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49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грузовые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0.27748</cdr:x>
      <cdr:y>0.83359</cdr:y>
    </cdr:from>
    <cdr:to>
      <cdr:x>0.34289</cdr:x>
      <cdr:y>0.88011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27271" y="1294211"/>
          <a:ext cx="195008" cy="722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0.73802</cdr:x>
      <cdr:y>0.84081</cdr:y>
    </cdr:from>
    <cdr:to>
      <cdr:x>0.82428</cdr:x>
      <cdr:y>0.92328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200274" y="1305421"/>
          <a:ext cx="257176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0.47128</cdr:x>
      <cdr:y>0.90955</cdr:y>
    </cdr:from>
    <cdr:to>
      <cdr:x>0.53022</cdr:x>
      <cdr:y>1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58433" y="1436687"/>
          <a:ext cx="269942" cy="1428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0.91194</cdr:x>
      <cdr:y>0.89805</cdr:y>
    </cdr:from>
    <cdr:to>
      <cdr:x>0.97766</cdr:x>
      <cdr:y>0.9729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9390" y="1411403"/>
          <a:ext cx="300472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0.92901</cdr:x>
      <cdr:y>0.67642</cdr:y>
    </cdr:from>
    <cdr:to>
      <cdr:x>0.97251</cdr:x>
      <cdr:y>0.81614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88093" y="1436770"/>
          <a:ext cx="238244" cy="2967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0.35173</cdr:x>
      <cdr:y>0.93401</cdr:y>
    </cdr:from>
    <cdr:to>
      <cdr:x>0.43043</cdr:x>
      <cdr:y>0.98012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5978" y="1794340"/>
          <a:ext cx="301584" cy="1005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0.90672</cdr:x>
      <cdr:y>0.93297</cdr:y>
    </cdr:from>
    <cdr:to>
      <cdr:x>0.98567</cdr:x>
      <cdr:y>0.97933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67100" y="1776412"/>
          <a:ext cx="300389" cy="1080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/>
            </a:rPr>
            <a:t>2021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                                                                                               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0.38566</cdr:x>
      <cdr:y>0.88411</cdr:y>
    </cdr:from>
    <cdr:to>
      <cdr:x>0.45258</cdr:x>
      <cdr:y>0.96452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84070" y="1557921"/>
          <a:ext cx="257515" cy="1416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0.87739</cdr:x>
      <cdr:y>0.88625</cdr:y>
    </cdr:from>
    <cdr:to>
      <cdr:x>0.95127</cdr:x>
      <cdr:y>0.96327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6282" y="1553249"/>
          <a:ext cx="284298" cy="13498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0.9046</cdr:x>
      <cdr:y>0.84054</cdr:y>
    </cdr:from>
    <cdr:to>
      <cdr:x>0.9739</cdr:x>
      <cdr:y>0.90552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0.37735</cdr:x>
      <cdr:y>0.84435</cdr:y>
    </cdr:from>
    <cdr:to>
      <cdr:x>0.44891</cdr:x>
      <cdr:y>0.9211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0.90443</cdr:x>
      <cdr:y>0.87409</cdr:y>
    </cdr:from>
    <cdr:to>
      <cdr:x>0.97256</cdr:x>
      <cdr:y>0.95788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60028" y="1424806"/>
          <a:ext cx="283239" cy="1365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0.34033</cdr:x>
      <cdr:y>0.86633</cdr:y>
    </cdr:from>
    <cdr:to>
      <cdr:x>0.41187</cdr:x>
      <cdr:y>0.93685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0.2455</cdr:x>
      <cdr:y>0.85575</cdr:y>
    </cdr:from>
    <cdr:to>
      <cdr:x>0.3745</cdr:x>
      <cdr:y>0.903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x-none"/>
        </a:p>
      </cdr:txBody>
    </cdr:sp>
  </cdr:relSizeAnchor>
  <cdr:relSizeAnchor xmlns:cdr="http://schemas.openxmlformats.org/drawingml/2006/chartDrawing">
    <cdr:from>
      <cdr:x>0.93458</cdr:x>
      <cdr:y>0.87263</cdr:y>
    </cdr:from>
    <cdr:to>
      <cdr:x>0.98843</cdr:x>
      <cdr:y>0.91587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0.31556</cdr:x>
      <cdr:y>0.85523</cdr:y>
    </cdr:from>
    <cdr:to>
      <cdr:x>0.35973</cdr:x>
      <cdr:y>0.89908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0.85605</cdr:x>
      <cdr:y>0.77595</cdr:y>
    </cdr:from>
    <cdr:to>
      <cdr:x>0.92693</cdr:x>
      <cdr:y>0.86563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24582" y="1144112"/>
          <a:ext cx="258698" cy="1322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0.381</cdr:x>
      <cdr:y>0.77723</cdr:y>
    </cdr:from>
    <cdr:to>
      <cdr:x>0.45303</cdr:x>
      <cdr:y>0.87597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390633" y="1146002"/>
          <a:ext cx="262906" cy="1455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0.85908</cdr:x>
      <cdr:y>0.76654</cdr:y>
    </cdr:from>
    <cdr:to>
      <cdr:x>0.93737</cdr:x>
      <cdr:y>0.86563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35630" y="1130235"/>
          <a:ext cx="285749" cy="1461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1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0.20898</cdr:x>
      <cdr:y>0.83246</cdr:y>
    </cdr:from>
    <cdr:to>
      <cdr:x>0.3</cdr:x>
      <cdr:y>0.92147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16585" y="1514475"/>
          <a:ext cx="312115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0.73252</cdr:x>
      <cdr:y>0.8377</cdr:y>
    </cdr:from>
    <cdr:to>
      <cdr:x>0.80556</cdr:x>
      <cdr:y>0.90808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11811" y="1524000"/>
          <a:ext cx="25043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0.38808</cdr:x>
      <cdr:y>0.8639</cdr:y>
    </cdr:from>
    <cdr:to>
      <cdr:x>0.45006</cdr:x>
      <cdr:y>0.90688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2273" y="3151572"/>
          <a:ext cx="388457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0.75861</cdr:x>
      <cdr:y>0.86775</cdr:y>
    </cdr:from>
    <cdr:to>
      <cdr:x>0.82573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54563" y="3165617"/>
          <a:ext cx="420687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0.35804</cdr:x>
      <cdr:y>0.82824</cdr:y>
    </cdr:from>
    <cdr:to>
      <cdr:x>0.42531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0850" y="3486932"/>
          <a:ext cx="561975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0.80388</cdr:x>
      <cdr:y>0.82181</cdr:y>
    </cdr:from>
    <cdr:to>
      <cdr:x>0.86887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715126" y="3459861"/>
          <a:ext cx="542924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0.35529</cdr:x>
      <cdr:y>0.85778</cdr:y>
    </cdr:from>
    <cdr:to>
      <cdr:x>0.43312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981" y="3080224"/>
          <a:ext cx="505557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0.79292</cdr:x>
      <cdr:y>0.85448</cdr:y>
    </cdr:from>
    <cdr:to>
      <cdr:x>0.86172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50828" y="3068374"/>
          <a:ext cx="446942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0.372</cdr:x>
      <cdr:y>0.9041</cdr:y>
    </cdr:from>
    <cdr:to>
      <cdr:x>0.44298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413000" y="3926868"/>
          <a:ext cx="460375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0.82844</cdr:x>
      <cdr:y>0.89364</cdr:y>
    </cdr:from>
    <cdr:to>
      <cdr:x>0.89452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5373689" y="3881436"/>
          <a:ext cx="428624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0.36297</cdr:x>
      <cdr:y>0.91107</cdr:y>
    </cdr:from>
    <cdr:to>
      <cdr:x>0.43556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14205" y="3818294"/>
          <a:ext cx="562840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0.79629</cdr:x>
      <cdr:y>0.90747</cdr:y>
    </cdr:from>
    <cdr:to>
      <cdr:x>0.8633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173932" y="3803207"/>
          <a:ext cx="519545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5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0.72614</cdr:x>
      <cdr:y>0.77078</cdr:y>
    </cdr:from>
    <cdr:to>
      <cdr:x>0.78479</cdr:x>
      <cdr:y>0.85121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3875" y="1414497"/>
          <a:ext cx="259575" cy="147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0.26554</cdr:x>
      <cdr:y>0.76699</cdr:y>
    </cdr:from>
    <cdr:to>
      <cdr:x>0.32999</cdr:x>
      <cdr:y>0.85922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175266" y="1407542"/>
          <a:ext cx="285234" cy="1692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6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0.72207</cdr:x>
      <cdr:y>0.73268</cdr:y>
    </cdr:from>
    <cdr:to>
      <cdr:x>0.77762</cdr:x>
      <cdr:y>0.81746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839" y="1172440"/>
          <a:ext cx="245861" cy="135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0.2182</cdr:x>
      <cdr:y>0.73449</cdr:y>
    </cdr:from>
    <cdr:to>
      <cdr:x>0.27547</cdr:x>
      <cdr:y>0.83333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965744" y="1175328"/>
          <a:ext cx="253455" cy="1581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0.19278</cdr:x>
      <cdr:y>0.88224</cdr:y>
    </cdr:from>
    <cdr:to>
      <cdr:x>0.26879</cdr:x>
      <cdr:y>0.94595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35321" y="1773096"/>
          <a:ext cx="250503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0.74758</cdr:x>
      <cdr:y>0.87465</cdr:y>
    </cdr:from>
    <cdr:to>
      <cdr:x>0.81792</cdr:x>
      <cdr:y>0.93836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63751" y="1757843"/>
          <a:ext cx="231824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0.41</cdr:x>
      <cdr:y>0.83192</cdr:y>
    </cdr:from>
    <cdr:to>
      <cdr:x>0.75875</cdr:x>
      <cdr:y>0.88421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08932" y="1622598"/>
          <a:ext cx="1024979" cy="9675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0.24775</cdr:x>
      <cdr:y>0.85041</cdr:y>
    </cdr:from>
    <cdr:to>
      <cdr:x>0.3264</cdr:x>
      <cdr:y>0.95328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9758" y="1656900"/>
          <a:ext cx="230002" cy="1906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0.73761</cdr:x>
      <cdr:y>0.8318</cdr:y>
    </cdr:from>
    <cdr:to>
      <cdr:x>0.87727</cdr:x>
      <cdr:y>0.90487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171686" y="1622366"/>
          <a:ext cx="409589" cy="135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0.38494</cdr:x>
      <cdr:y>0.16582</cdr:y>
    </cdr:from>
    <cdr:to>
      <cdr:x>0.43091</cdr:x>
      <cdr:y>0.21597</cdr:y>
    </cdr:to>
    <cdr:sp macro="" textlink="">
      <cdr:nvSpPr>
        <cdr:cNvPr id="3073" name="Text Box 102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400526" y="421399"/>
          <a:ext cx="283304" cy="124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ysClr val="windowText" lastClr="000000"/>
              </a:solidFill>
              <a:latin typeface="+mn-lt"/>
              <a:cs typeface="Arial" pitchFamily="34" charset="0"/>
            </a:rPr>
            <a:t>71,3</a:t>
          </a:r>
        </a:p>
      </cdr:txBody>
    </cdr:sp>
  </cdr:relSizeAnchor>
  <cdr:relSizeAnchor xmlns:cdr="http://schemas.openxmlformats.org/drawingml/2006/chartDrawing">
    <cdr:from>
      <cdr:x>0.38217</cdr:x>
      <cdr:y>0.48907</cdr:y>
    </cdr:from>
    <cdr:to>
      <cdr:x>0.42978</cdr:x>
      <cdr:y>0.53945</cdr:y>
    </cdr:to>
    <cdr:sp macro="" textlink="">
      <cdr:nvSpPr>
        <cdr:cNvPr id="3075" name="Text Box 102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3362" y="1229382"/>
          <a:ext cx="293466" cy="124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kk-KZ" sz="650" b="0" i="0" strike="noStrike">
              <a:solidFill>
                <a:sysClr val="windowText" lastClr="000000"/>
              </a:solidFill>
              <a:latin typeface="+mn-lt"/>
              <a:cs typeface="Arial" pitchFamily="34" charset="0"/>
            </a:rPr>
            <a:t>71,5</a:t>
          </a:r>
          <a:endParaRPr lang="ru-RU" sz="650" b="0" i="0" strike="noStrike">
            <a:solidFill>
              <a:sysClr val="windowText" lastClr="000000"/>
            </a:solidFill>
            <a:latin typeface="+mn-lt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0.7277</cdr:x>
      <cdr:y>0.16009</cdr:y>
    </cdr:from>
    <cdr:to>
      <cdr:x>0.78517</cdr:x>
      <cdr:y>0.21</cdr:y>
    </cdr:to>
    <cdr:sp macro="" textlink="">
      <cdr:nvSpPr>
        <cdr:cNvPr id="3076" name="Text Box 102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80295" y="408273"/>
          <a:ext cx="351933" cy="1248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10,3</a:t>
          </a:r>
        </a:p>
      </cdr:txBody>
    </cdr:sp>
  </cdr:relSizeAnchor>
  <cdr:relSizeAnchor xmlns:cdr="http://schemas.openxmlformats.org/drawingml/2006/chartDrawing">
    <cdr:from>
      <cdr:x>0.72635</cdr:x>
      <cdr:y>0.48381</cdr:y>
    </cdr:from>
    <cdr:to>
      <cdr:x>0.83142</cdr:x>
      <cdr:y>0.60246</cdr:y>
    </cdr:to>
    <cdr:sp macro="" textlink="">
      <cdr:nvSpPr>
        <cdr:cNvPr id="3078" name="Text Box 103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4473465" y="1216236"/>
          <a:ext cx="637187" cy="2955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10,</a:t>
          </a:r>
          <a:r>
            <a:rPr lang="kk-KZ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</a:t>
          </a:r>
          <a:endParaRPr lang="ru-RU" sz="65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0.83488</cdr:x>
      <cdr:y>0.16272</cdr:y>
    </cdr:from>
    <cdr:to>
      <cdr:x>0.89025</cdr:x>
      <cdr:y>0.21262</cdr:y>
    </cdr:to>
    <cdr:sp macro="" textlink="">
      <cdr:nvSpPr>
        <cdr:cNvPr id="3079" name="Text Box 103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5131954" y="414842"/>
          <a:ext cx="343568" cy="1248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17,2</a:t>
          </a:r>
        </a:p>
      </cdr:txBody>
    </cdr:sp>
  </cdr:relSizeAnchor>
  <cdr:relSizeAnchor xmlns:cdr="http://schemas.openxmlformats.org/drawingml/2006/chartDrawing">
    <cdr:from>
      <cdr:x>0.82751</cdr:x>
      <cdr:y>0.48644</cdr:y>
    </cdr:from>
    <cdr:to>
      <cdr:x>0.90439</cdr:x>
      <cdr:y>0.53682</cdr:y>
    </cdr:to>
    <cdr:sp macro="" textlink="">
      <cdr:nvSpPr>
        <cdr:cNvPr id="3081" name="Text Box 103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86634" y="1222804"/>
          <a:ext cx="475866" cy="1248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16,5</a:t>
          </a:r>
        </a:p>
      </cdr:txBody>
    </cdr:sp>
  </cdr:relSizeAnchor>
  <cdr:relSizeAnchor xmlns:cdr="http://schemas.openxmlformats.org/drawingml/2006/chartDrawing">
    <cdr:from>
      <cdr:x>0.9043</cdr:x>
      <cdr:y>0.06556</cdr:y>
    </cdr:from>
    <cdr:to>
      <cdr:x>0.97346</cdr:x>
      <cdr:y>0.25487</cdr:y>
    </cdr:to>
    <cdr:sp macro="" textlink="">
      <cdr:nvSpPr>
        <cdr:cNvPr id="3082" name="Text Box 103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57345" y="171800"/>
          <a:ext cx="426931" cy="4729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2286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</a:t>
          </a:r>
        </a:p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1,2</a:t>
          </a:r>
        </a:p>
      </cdr:txBody>
    </cdr:sp>
  </cdr:relSizeAnchor>
  <cdr:relSizeAnchor xmlns:cdr="http://schemas.openxmlformats.org/drawingml/2006/chartDrawing">
    <cdr:from>
      <cdr:x>0.90783</cdr:x>
      <cdr:y>0.47355</cdr:y>
    </cdr:from>
    <cdr:to>
      <cdr:x>0.98391</cdr:x>
      <cdr:y>0.55393</cdr:y>
    </cdr:to>
    <cdr:sp macro="" textlink="">
      <cdr:nvSpPr>
        <cdr:cNvPr id="3084" name="Text Box 103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83622" y="1189969"/>
          <a:ext cx="466396" cy="2004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18288" bIns="2286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kk-KZ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1,9</a:t>
          </a:r>
          <a:endParaRPr lang="ru-RU" sz="65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0.20696</cdr:x>
      <cdr:y>0.77873</cdr:y>
    </cdr:from>
    <cdr:to>
      <cdr:x>0.37727</cdr:x>
      <cdr:y>0.87556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10185" y="1668916"/>
          <a:ext cx="666750" cy="2075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cs typeface="Times New Roman" pitchFamily="18" charset="0"/>
            </a:rPr>
            <a:t>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0.70502</cdr:x>
      <cdr:y>0.80784</cdr:y>
    </cdr:from>
    <cdr:to>
      <cdr:x>0.85387</cdr:x>
      <cdr:y>0.88889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64072" y="1731308"/>
          <a:ext cx="583575" cy="1736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marL="0" indent="0" algn="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ea typeface="+mn-ea"/>
              <a:cs typeface="Times New Roman" pitchFamily="18" charset="0"/>
            </a:rPr>
            <a:t>      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0.00623</cdr:x>
      <cdr:y>0.01138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0.38788</cdr:x>
      <cdr:y>0.90957</cdr:y>
    </cdr:from>
    <cdr:to>
      <cdr:x>0.45446</cdr:x>
      <cdr:y>0.98369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0.89729</cdr:x>
      <cdr:y>0.92608</cdr:y>
    </cdr:from>
    <cdr:to>
      <cdr:x>0.97742</cdr:x>
      <cdr:y>0.97703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985727" y="1982019"/>
          <a:ext cx="357544" cy="1102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0.49925</cdr:x>
      <cdr:y>0.49075</cdr:y>
    </cdr:from>
    <cdr:to>
      <cdr:x>0.52575</cdr:x>
      <cdr:y>0.532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0.79662</cdr:x>
      <cdr:y>0.82587</cdr:y>
    </cdr:from>
    <cdr:to>
      <cdr:x>0.84162</cdr:x>
      <cdr:y>0.88362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0.33605</cdr:x>
      <cdr:y>0.77301</cdr:y>
    </cdr:from>
    <cdr:to>
      <cdr:x>0.40505</cdr:x>
      <cdr:y>0.87026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0.91552</cdr:x>
      <cdr:y>0.79162</cdr:y>
    </cdr:from>
    <cdr:to>
      <cdr:x>0.97332</cdr:x>
      <cdr:y>0.86948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921109" y="2128335"/>
          <a:ext cx="385139" cy="2077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0.38588</cdr:x>
      <cdr:y>0.88703</cdr:y>
    </cdr:from>
    <cdr:to>
      <cdr:x>0.45246</cdr:x>
      <cdr:y>0.95217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6521CF-F149-4E83-8F53-232CE6B919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836</TotalTime>
  <Pages>71</Pages>
  <Words>18935</Words>
  <Characters>128197</Characters>
  <Application>Microsoft Office Word</Application>
  <DocSecurity>0</DocSecurity>
  <Lines>1068</Lines>
  <Paragraphs>293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146839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155</cp:revision>
  <cp:lastPrinted>2020-09-10T06:18:00Z</cp:lastPrinted>
  <dcterms:created xsi:type="dcterms:W3CDTF">2021-01-14T05:14:00Z</dcterms:created>
  <dcterms:modified xsi:type="dcterms:W3CDTF">2021-04-14T08:52:00Z</dcterms:modified>
</cp:coreProperties>
</file>